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8C3" w:rsidRDefault="00B74FD0">
      <w:pPr>
        <w:spacing w:line="360" w:lineRule="auto"/>
        <w:jc w:val="center"/>
        <w:rPr>
          <w:b/>
          <w:sz w:val="32"/>
          <w:szCs w:val="32"/>
        </w:rPr>
      </w:pPr>
      <w:r w:rsidRPr="008E4035">
        <w:rPr>
          <w:rFonts w:hint="eastAsia"/>
          <w:b/>
          <w:sz w:val="32"/>
          <w:szCs w:val="32"/>
        </w:rPr>
        <w:t>太原工业学院教师科研工作量计算及考核办法</w:t>
      </w:r>
    </w:p>
    <w:p w:rsidR="00704EE5" w:rsidRPr="008C32F5" w:rsidRDefault="00704EE5">
      <w:pPr>
        <w:spacing w:line="360" w:lineRule="auto"/>
        <w:jc w:val="center"/>
        <w:rPr>
          <w:bCs/>
          <w:sz w:val="24"/>
        </w:rPr>
      </w:pPr>
      <w:r w:rsidRPr="008C32F5">
        <w:rPr>
          <w:rFonts w:ascii="仿宋" w:eastAsia="仿宋" w:hAnsi="仿宋" w:hint="eastAsia"/>
          <w:color w:val="000000"/>
          <w:sz w:val="24"/>
        </w:rPr>
        <w:t>太工院发〔2023〕39号</w:t>
      </w:r>
    </w:p>
    <w:p w:rsidR="00527A3B" w:rsidRPr="008E4035" w:rsidRDefault="00527A3B">
      <w:pPr>
        <w:spacing w:line="360" w:lineRule="auto"/>
        <w:ind w:firstLineChars="200" w:firstLine="480"/>
        <w:jc w:val="center"/>
        <w:rPr>
          <w:rFonts w:ascii="仿宋" w:eastAsia="仿宋" w:hAnsi="仿宋"/>
          <w:sz w:val="24"/>
        </w:rPr>
      </w:pPr>
    </w:p>
    <w:p w:rsidR="00ED18C3" w:rsidRPr="008E4035" w:rsidRDefault="00B74FD0" w:rsidP="00766D9F">
      <w:pPr>
        <w:spacing w:line="336" w:lineRule="auto"/>
        <w:ind w:firstLineChars="200" w:firstLine="480"/>
        <w:rPr>
          <w:rFonts w:ascii="仿宋" w:eastAsia="仿宋" w:hAnsi="仿宋"/>
          <w:sz w:val="24"/>
        </w:rPr>
      </w:pPr>
      <w:r w:rsidRPr="008E4035">
        <w:rPr>
          <w:rFonts w:ascii="仿宋" w:eastAsia="仿宋" w:hAnsi="仿宋" w:hint="eastAsia"/>
          <w:sz w:val="24"/>
        </w:rPr>
        <w:t>围绕学院“三步走”战略目标和“十四五”事业发展规划，</w:t>
      </w:r>
      <w:r w:rsidRPr="008E4035">
        <w:rPr>
          <w:rFonts w:ascii="仿宋" w:eastAsia="仿宋" w:hAnsi="仿宋"/>
          <w:sz w:val="24"/>
        </w:rPr>
        <w:t>坚持</w:t>
      </w:r>
      <w:r w:rsidRPr="008E4035">
        <w:rPr>
          <w:rFonts w:ascii="仿宋" w:eastAsia="仿宋" w:hAnsi="仿宋" w:hint="eastAsia"/>
          <w:sz w:val="24"/>
        </w:rPr>
        <w:t>“</w:t>
      </w:r>
      <w:r w:rsidRPr="008E4035">
        <w:rPr>
          <w:rFonts w:ascii="仿宋" w:eastAsia="仿宋" w:hAnsi="仿宋"/>
          <w:sz w:val="24"/>
        </w:rPr>
        <w:t>目标导向、优绩优酬</w:t>
      </w:r>
      <w:r w:rsidRPr="008E4035">
        <w:rPr>
          <w:rFonts w:ascii="仿宋" w:eastAsia="仿宋" w:hAnsi="仿宋" w:hint="eastAsia"/>
          <w:sz w:val="24"/>
        </w:rPr>
        <w:t>”</w:t>
      </w:r>
      <w:r w:rsidRPr="008E4035">
        <w:rPr>
          <w:rFonts w:ascii="仿宋" w:eastAsia="仿宋" w:hAnsi="仿宋"/>
          <w:sz w:val="24"/>
        </w:rPr>
        <w:t>原则，</w:t>
      </w:r>
      <w:r w:rsidR="008E4035">
        <w:rPr>
          <w:rFonts w:ascii="仿宋" w:eastAsia="仿宋" w:hAnsi="仿宋"/>
          <w:sz w:val="24"/>
        </w:rPr>
        <w:t>为</w:t>
      </w:r>
      <w:r w:rsidRPr="008E4035">
        <w:rPr>
          <w:rFonts w:ascii="仿宋" w:eastAsia="仿宋" w:hAnsi="仿宋" w:hint="eastAsia"/>
          <w:sz w:val="24"/>
        </w:rPr>
        <w:t>推动</w:t>
      </w:r>
      <w:r w:rsidR="008E4035" w:rsidRPr="008E4035">
        <w:rPr>
          <w:rFonts w:ascii="仿宋" w:eastAsia="仿宋" w:hAnsi="仿宋" w:hint="eastAsia"/>
          <w:sz w:val="24"/>
        </w:rPr>
        <w:t>科技创新发展</w:t>
      </w:r>
      <w:r w:rsidR="008E4035">
        <w:rPr>
          <w:rFonts w:ascii="仿宋" w:eastAsia="仿宋" w:hAnsi="仿宋" w:hint="eastAsia"/>
          <w:sz w:val="24"/>
        </w:rPr>
        <w:t>和</w:t>
      </w:r>
      <w:r w:rsidRPr="008E4035">
        <w:rPr>
          <w:rFonts w:ascii="仿宋" w:eastAsia="仿宋" w:hAnsi="仿宋"/>
          <w:sz w:val="24"/>
        </w:rPr>
        <w:t>高水平成果产出</w:t>
      </w:r>
      <w:r w:rsidRPr="008E4035">
        <w:rPr>
          <w:rFonts w:ascii="仿宋" w:eastAsia="仿宋" w:hAnsi="仿宋" w:hint="eastAsia"/>
          <w:sz w:val="24"/>
        </w:rPr>
        <w:t>，</w:t>
      </w:r>
      <w:r w:rsidRPr="008E4035">
        <w:rPr>
          <w:rFonts w:ascii="仿宋" w:eastAsia="仿宋" w:hAnsi="仿宋"/>
          <w:sz w:val="24"/>
        </w:rPr>
        <w:t>着力构建适应</w:t>
      </w:r>
      <w:r w:rsidRPr="008E4035">
        <w:rPr>
          <w:rFonts w:ascii="仿宋" w:eastAsia="仿宋" w:hAnsi="仿宋" w:hint="eastAsia"/>
          <w:sz w:val="24"/>
        </w:rPr>
        <w:t>学院</w:t>
      </w:r>
      <w:r w:rsidRPr="008E4035">
        <w:rPr>
          <w:rFonts w:ascii="仿宋" w:eastAsia="仿宋" w:hAnsi="仿宋"/>
          <w:sz w:val="24"/>
        </w:rPr>
        <w:t>发展需要的</w:t>
      </w:r>
      <w:r w:rsidRPr="008E4035">
        <w:rPr>
          <w:rFonts w:ascii="仿宋" w:eastAsia="仿宋" w:hAnsi="仿宋" w:hint="eastAsia"/>
          <w:sz w:val="24"/>
        </w:rPr>
        <w:t>科研工作</w:t>
      </w:r>
      <w:r w:rsidRPr="008E4035">
        <w:rPr>
          <w:rFonts w:ascii="仿宋" w:eastAsia="仿宋" w:hAnsi="仿宋"/>
          <w:sz w:val="24"/>
        </w:rPr>
        <w:t>绩效分配体系</w:t>
      </w:r>
      <w:r w:rsidRPr="008E4035">
        <w:rPr>
          <w:rFonts w:ascii="仿宋" w:eastAsia="仿宋" w:hAnsi="仿宋" w:hint="eastAsia"/>
          <w:sz w:val="24"/>
        </w:rPr>
        <w:t>，</w:t>
      </w:r>
      <w:r w:rsidRPr="008E4035">
        <w:rPr>
          <w:rFonts w:ascii="仿宋" w:eastAsia="仿宋" w:hAnsi="仿宋"/>
          <w:sz w:val="24"/>
        </w:rPr>
        <w:t>充分发挥收入分配制度</w:t>
      </w:r>
      <w:r w:rsidRPr="008E4035">
        <w:rPr>
          <w:rFonts w:ascii="仿宋" w:eastAsia="仿宋" w:hAnsi="仿宋" w:hint="eastAsia"/>
          <w:sz w:val="24"/>
        </w:rPr>
        <w:t>对科研工作</w:t>
      </w:r>
      <w:r w:rsidRPr="008E4035">
        <w:rPr>
          <w:rFonts w:ascii="仿宋" w:eastAsia="仿宋" w:hAnsi="仿宋"/>
          <w:sz w:val="24"/>
        </w:rPr>
        <w:t>的激励导向作用</w:t>
      </w:r>
      <w:r w:rsidRPr="008E4035">
        <w:rPr>
          <w:rFonts w:ascii="仿宋" w:eastAsia="仿宋" w:hAnsi="仿宋" w:hint="eastAsia"/>
          <w:sz w:val="24"/>
        </w:rPr>
        <w:t>。结合学院实际情况，特制定本法。</w:t>
      </w:r>
    </w:p>
    <w:p w:rsidR="007B50B3" w:rsidRDefault="003C11E3" w:rsidP="00766D9F">
      <w:pPr>
        <w:spacing w:line="336" w:lineRule="auto"/>
        <w:ind w:firstLineChars="200" w:firstLine="480"/>
        <w:rPr>
          <w:rFonts w:ascii="仿宋" w:eastAsia="仿宋" w:hAnsi="仿宋"/>
          <w:sz w:val="24"/>
        </w:rPr>
      </w:pPr>
      <w:r w:rsidRPr="008E4035">
        <w:rPr>
          <w:rFonts w:ascii="仿宋" w:eastAsia="仿宋" w:hAnsi="仿宋" w:hint="eastAsia"/>
          <w:sz w:val="24"/>
        </w:rPr>
        <w:t>科研工作量包括科研基本工作量和科研发展工作量两部分。</w:t>
      </w:r>
      <w:r w:rsidR="000011BC" w:rsidRPr="008E4035">
        <w:rPr>
          <w:rFonts w:ascii="仿宋" w:eastAsia="仿宋" w:hAnsi="仿宋" w:hint="eastAsia"/>
          <w:sz w:val="24"/>
        </w:rPr>
        <w:t>其中，科研基本工作量不设上限，计量不计酬</w:t>
      </w:r>
      <w:r w:rsidR="009A2D90">
        <w:rPr>
          <w:rFonts w:ascii="仿宋" w:eastAsia="仿宋" w:hAnsi="仿宋" w:hint="eastAsia"/>
          <w:sz w:val="24"/>
        </w:rPr>
        <w:t>；</w:t>
      </w:r>
      <w:r w:rsidR="000011BC" w:rsidRPr="008E4035">
        <w:rPr>
          <w:rFonts w:ascii="仿宋" w:eastAsia="仿宋" w:hAnsi="仿宋" w:hint="eastAsia"/>
          <w:sz w:val="24"/>
        </w:rPr>
        <w:t>科研发展工作量为除科研基本工作量以外的各</w:t>
      </w:r>
      <w:proofErr w:type="gramStart"/>
      <w:r w:rsidR="000011BC" w:rsidRPr="008E4035">
        <w:rPr>
          <w:rFonts w:ascii="仿宋" w:eastAsia="仿宋" w:hAnsi="仿宋" w:hint="eastAsia"/>
          <w:sz w:val="24"/>
        </w:rPr>
        <w:t>类促进</w:t>
      </w:r>
      <w:proofErr w:type="gramEnd"/>
      <w:r w:rsidR="000011BC" w:rsidRPr="008E4035">
        <w:rPr>
          <w:rFonts w:ascii="仿宋" w:eastAsia="仿宋" w:hAnsi="仿宋" w:hint="eastAsia"/>
          <w:sz w:val="24"/>
        </w:rPr>
        <w:t>学院科研发展的工作量总和，按科分计酬。</w:t>
      </w:r>
    </w:p>
    <w:p w:rsidR="00ED18C3" w:rsidRPr="008E4035" w:rsidRDefault="00B74FD0" w:rsidP="00960E62">
      <w:pPr>
        <w:pStyle w:val="a7"/>
        <w:numPr>
          <w:ilvl w:val="0"/>
          <w:numId w:val="1"/>
        </w:numPr>
        <w:spacing w:line="336" w:lineRule="auto"/>
        <w:ind w:left="1281" w:firstLineChars="0"/>
        <w:jc w:val="left"/>
        <w:rPr>
          <w:rFonts w:ascii="仿宋" w:eastAsia="仿宋" w:hAnsi="仿宋"/>
          <w:b/>
          <w:sz w:val="24"/>
        </w:rPr>
      </w:pPr>
      <w:r w:rsidRPr="008E4035">
        <w:rPr>
          <w:rFonts w:ascii="仿宋" w:eastAsia="仿宋" w:hAnsi="仿宋" w:hint="eastAsia"/>
          <w:b/>
          <w:sz w:val="24"/>
        </w:rPr>
        <w:t>教师</w:t>
      </w:r>
      <w:r w:rsidR="0046742E">
        <w:rPr>
          <w:rFonts w:ascii="仿宋" w:eastAsia="仿宋" w:hAnsi="仿宋" w:hint="eastAsia"/>
          <w:b/>
          <w:sz w:val="24"/>
        </w:rPr>
        <w:t>年度</w:t>
      </w:r>
      <w:r w:rsidRPr="008E4035">
        <w:rPr>
          <w:rFonts w:ascii="仿宋" w:eastAsia="仿宋" w:hAnsi="仿宋" w:hint="eastAsia"/>
          <w:b/>
          <w:sz w:val="24"/>
        </w:rPr>
        <w:t>科研基本工作量</w:t>
      </w:r>
      <w:r w:rsidR="009A2D90" w:rsidRPr="009A2D90">
        <w:rPr>
          <w:rFonts w:ascii="仿宋" w:eastAsia="仿宋" w:hAnsi="仿宋" w:hint="eastAsia"/>
          <w:b/>
          <w:sz w:val="24"/>
        </w:rPr>
        <w:t>任务</w:t>
      </w:r>
      <w:r w:rsidRPr="008E4035">
        <w:rPr>
          <w:rFonts w:ascii="仿宋" w:eastAsia="仿宋" w:hAnsi="仿宋" w:hint="eastAsia"/>
          <w:b/>
          <w:sz w:val="24"/>
        </w:rPr>
        <w:t>要求</w:t>
      </w:r>
    </w:p>
    <w:p w:rsidR="00ED18C3" w:rsidRDefault="00B74FD0" w:rsidP="00766D9F">
      <w:pPr>
        <w:pStyle w:val="a7"/>
        <w:numPr>
          <w:ilvl w:val="0"/>
          <w:numId w:val="9"/>
        </w:numPr>
        <w:spacing w:line="336" w:lineRule="auto"/>
        <w:ind w:left="0" w:firstLineChars="0" w:firstLine="562"/>
        <w:rPr>
          <w:rFonts w:ascii="仿宋" w:eastAsia="仿宋" w:hAnsi="仿宋"/>
          <w:sz w:val="24"/>
        </w:rPr>
      </w:pPr>
      <w:r w:rsidRPr="008E4035">
        <w:rPr>
          <w:rFonts w:ascii="仿宋" w:eastAsia="仿宋" w:hAnsi="仿宋" w:hint="eastAsia"/>
          <w:sz w:val="24"/>
        </w:rPr>
        <w:t>科研基本工作量</w:t>
      </w:r>
      <w:r w:rsidR="00641384" w:rsidRPr="008E4035">
        <w:rPr>
          <w:rFonts w:ascii="仿宋" w:eastAsia="仿宋" w:hAnsi="仿宋" w:hint="eastAsia"/>
          <w:sz w:val="24"/>
        </w:rPr>
        <w:t>（T</w:t>
      </w:r>
      <w:r w:rsidR="00641384" w:rsidRPr="008E4035">
        <w:rPr>
          <w:rFonts w:ascii="仿宋" w:eastAsia="仿宋" w:hAnsi="仿宋"/>
          <w:sz w:val="24"/>
        </w:rPr>
        <w:t>a</w:t>
      </w:r>
      <w:r w:rsidR="00641384" w:rsidRPr="008E4035">
        <w:rPr>
          <w:rFonts w:ascii="仿宋" w:eastAsia="仿宋" w:hAnsi="仿宋" w:hint="eastAsia"/>
          <w:sz w:val="24"/>
        </w:rPr>
        <w:t>）</w:t>
      </w:r>
      <w:r w:rsidR="008C46BF">
        <w:rPr>
          <w:rFonts w:ascii="仿宋" w:eastAsia="仿宋" w:hAnsi="仿宋" w:hint="eastAsia"/>
          <w:sz w:val="24"/>
        </w:rPr>
        <w:t>为</w:t>
      </w:r>
      <w:r w:rsidR="003C11E3" w:rsidRPr="008E4035">
        <w:rPr>
          <w:rFonts w:ascii="仿宋" w:eastAsia="仿宋" w:hAnsi="仿宋" w:hint="eastAsia"/>
          <w:sz w:val="24"/>
        </w:rPr>
        <w:t>科研项目工作量</w:t>
      </w:r>
      <w:r w:rsidR="00641384" w:rsidRPr="008E4035">
        <w:rPr>
          <w:rFonts w:ascii="仿宋" w:eastAsia="仿宋" w:hAnsi="仿宋" w:hint="eastAsia"/>
          <w:sz w:val="24"/>
        </w:rPr>
        <w:t>（T</w:t>
      </w:r>
      <w:r w:rsidR="00641384" w:rsidRPr="008E4035">
        <w:rPr>
          <w:rFonts w:ascii="仿宋" w:eastAsia="仿宋" w:hAnsi="仿宋"/>
          <w:sz w:val="24"/>
        </w:rPr>
        <w:t>1</w:t>
      </w:r>
      <w:r w:rsidR="00641384" w:rsidRPr="008E4035">
        <w:rPr>
          <w:rFonts w:ascii="仿宋" w:eastAsia="仿宋" w:hAnsi="仿宋" w:hint="eastAsia"/>
          <w:sz w:val="24"/>
        </w:rPr>
        <w:t>）</w:t>
      </w:r>
      <w:r w:rsidR="003C11E3" w:rsidRPr="008E4035">
        <w:rPr>
          <w:rFonts w:ascii="仿宋" w:eastAsia="仿宋" w:hAnsi="仿宋" w:hint="eastAsia"/>
          <w:sz w:val="24"/>
        </w:rPr>
        <w:t>、科研成果工作量</w:t>
      </w:r>
      <w:r w:rsidR="00641384" w:rsidRPr="008E4035">
        <w:rPr>
          <w:rFonts w:ascii="仿宋" w:eastAsia="仿宋" w:hAnsi="仿宋" w:hint="eastAsia"/>
          <w:sz w:val="24"/>
        </w:rPr>
        <w:t>（T2）</w:t>
      </w:r>
      <w:r w:rsidR="003C11E3" w:rsidRPr="008E4035">
        <w:rPr>
          <w:rFonts w:ascii="仿宋" w:eastAsia="仿宋" w:hAnsi="仿宋" w:hint="eastAsia"/>
          <w:sz w:val="24"/>
        </w:rPr>
        <w:t>、科研获奖工作量</w:t>
      </w:r>
      <w:r w:rsidR="00641384" w:rsidRPr="008E4035">
        <w:rPr>
          <w:rFonts w:ascii="仿宋" w:eastAsia="仿宋" w:hAnsi="仿宋" w:hint="eastAsia"/>
          <w:sz w:val="24"/>
        </w:rPr>
        <w:t>（T3）和</w:t>
      </w:r>
      <w:r w:rsidR="003C11E3" w:rsidRPr="008E4035">
        <w:rPr>
          <w:rFonts w:ascii="仿宋" w:eastAsia="仿宋" w:hAnsi="仿宋" w:hint="eastAsia"/>
          <w:sz w:val="24"/>
        </w:rPr>
        <w:t>科研激励工作量</w:t>
      </w:r>
      <w:r w:rsidR="00641384" w:rsidRPr="008E4035">
        <w:rPr>
          <w:rFonts w:ascii="仿宋" w:eastAsia="仿宋" w:hAnsi="仿宋" w:hint="eastAsia"/>
          <w:sz w:val="24"/>
        </w:rPr>
        <w:t>（T4）</w:t>
      </w:r>
      <w:r w:rsidR="008C46BF">
        <w:rPr>
          <w:rFonts w:ascii="仿宋" w:eastAsia="仿宋" w:hAnsi="仿宋" w:hint="eastAsia"/>
          <w:sz w:val="24"/>
        </w:rPr>
        <w:t>的总和。</w:t>
      </w:r>
    </w:p>
    <w:p w:rsidR="008C46BF" w:rsidRPr="008E4035" w:rsidRDefault="008C46BF" w:rsidP="00766D9F">
      <w:pPr>
        <w:pStyle w:val="a7"/>
        <w:numPr>
          <w:ilvl w:val="0"/>
          <w:numId w:val="9"/>
        </w:numPr>
        <w:spacing w:line="336" w:lineRule="auto"/>
        <w:ind w:left="0" w:firstLineChars="0" w:firstLine="562"/>
        <w:rPr>
          <w:rFonts w:ascii="仿宋" w:eastAsia="仿宋" w:hAnsi="仿宋"/>
          <w:sz w:val="24"/>
        </w:rPr>
      </w:pPr>
      <w:r w:rsidRPr="00C35D9C">
        <w:rPr>
          <w:rFonts w:ascii="仿宋" w:eastAsia="仿宋" w:hAnsi="仿宋" w:hint="eastAsia"/>
          <w:sz w:val="24"/>
        </w:rPr>
        <w:t>参加学院考核的教师，岗位分为专职教师、实验教师</w:t>
      </w:r>
      <w:r>
        <w:rPr>
          <w:rFonts w:ascii="仿宋" w:eastAsia="仿宋" w:hAnsi="仿宋" w:hint="eastAsia"/>
          <w:sz w:val="24"/>
        </w:rPr>
        <w:t>。</w:t>
      </w:r>
      <w:r w:rsidRPr="00C35D9C">
        <w:rPr>
          <w:rFonts w:ascii="仿宋" w:eastAsia="仿宋" w:hAnsi="仿宋" w:hint="eastAsia"/>
          <w:sz w:val="24"/>
        </w:rPr>
        <w:t>专职教师类型分为教学型、教学科研型和科研教学型。实验教师分为实验教师岗和专职实验室管理岗。教师类型由教师本人在职称评聘时确定，人力资源部复核，教师类型在聘期内不能更改。</w:t>
      </w:r>
      <w:r>
        <w:rPr>
          <w:rFonts w:ascii="仿宋" w:eastAsia="仿宋" w:hAnsi="仿宋" w:hint="eastAsia"/>
          <w:sz w:val="24"/>
        </w:rPr>
        <w:t>根据教师的</w:t>
      </w:r>
      <w:r w:rsidRPr="00C35D9C">
        <w:rPr>
          <w:rFonts w:ascii="仿宋" w:eastAsia="仿宋" w:hAnsi="仿宋" w:hint="eastAsia"/>
          <w:sz w:val="24"/>
        </w:rPr>
        <w:t>不同岗位</w:t>
      </w:r>
      <w:r>
        <w:rPr>
          <w:rFonts w:ascii="仿宋" w:eastAsia="仿宋" w:hAnsi="仿宋" w:hint="eastAsia"/>
          <w:sz w:val="24"/>
        </w:rPr>
        <w:t>类型，分别</w:t>
      </w:r>
      <w:r w:rsidRPr="00C35D9C">
        <w:rPr>
          <w:rFonts w:ascii="仿宋" w:eastAsia="仿宋" w:hAnsi="仿宋" w:hint="eastAsia"/>
          <w:sz w:val="24"/>
        </w:rPr>
        <w:t>确定</w:t>
      </w:r>
      <w:r>
        <w:rPr>
          <w:rFonts w:ascii="仿宋" w:eastAsia="仿宋" w:hAnsi="仿宋" w:hint="eastAsia"/>
          <w:sz w:val="24"/>
        </w:rPr>
        <w:t>年度</w:t>
      </w:r>
      <w:r w:rsidRPr="00C35D9C">
        <w:rPr>
          <w:rFonts w:ascii="仿宋" w:eastAsia="仿宋" w:hAnsi="仿宋" w:hint="eastAsia"/>
          <w:sz w:val="24"/>
        </w:rPr>
        <w:t>科研基本工作量</w:t>
      </w:r>
      <w:r>
        <w:rPr>
          <w:rFonts w:ascii="仿宋" w:eastAsia="仿宋" w:hAnsi="仿宋" w:hint="eastAsia"/>
          <w:sz w:val="24"/>
        </w:rPr>
        <w:t>任务</w:t>
      </w:r>
      <w:r w:rsidRPr="00C35D9C">
        <w:rPr>
          <w:rFonts w:ascii="仿宋" w:eastAsia="仿宋" w:hAnsi="仿宋" w:hint="eastAsia"/>
          <w:sz w:val="24"/>
        </w:rPr>
        <w:t>。</w:t>
      </w:r>
    </w:p>
    <w:p w:rsidR="00ED18C3" w:rsidRPr="008E4035" w:rsidRDefault="00641384" w:rsidP="00766D9F">
      <w:pPr>
        <w:pStyle w:val="a7"/>
        <w:numPr>
          <w:ilvl w:val="0"/>
          <w:numId w:val="9"/>
        </w:numPr>
        <w:spacing w:line="336" w:lineRule="auto"/>
        <w:ind w:left="0" w:firstLineChars="0" w:firstLine="562"/>
        <w:rPr>
          <w:rFonts w:ascii="仿宋" w:eastAsia="仿宋" w:hAnsi="仿宋"/>
          <w:sz w:val="24"/>
        </w:rPr>
      </w:pPr>
      <w:r w:rsidRPr="008E4035">
        <w:rPr>
          <w:rFonts w:ascii="仿宋" w:eastAsia="仿宋" w:hAnsi="仿宋" w:hint="eastAsia"/>
          <w:bCs/>
          <w:sz w:val="24"/>
        </w:rPr>
        <w:t>中级及以上职称</w:t>
      </w:r>
      <w:r w:rsidR="00766D9F">
        <w:rPr>
          <w:rFonts w:ascii="仿宋" w:eastAsia="仿宋" w:hAnsi="仿宋" w:hint="eastAsia"/>
          <w:bCs/>
          <w:sz w:val="24"/>
        </w:rPr>
        <w:t>，</w:t>
      </w:r>
      <w:r w:rsidR="00B74FD0" w:rsidRPr="008E4035">
        <w:rPr>
          <w:rFonts w:ascii="仿宋" w:eastAsia="仿宋" w:hAnsi="仿宋" w:hint="eastAsia"/>
          <w:bCs/>
          <w:sz w:val="24"/>
        </w:rPr>
        <w:t>各</w:t>
      </w:r>
      <w:r w:rsidR="008C46BF" w:rsidRPr="00C35D9C">
        <w:rPr>
          <w:rFonts w:ascii="仿宋" w:eastAsia="仿宋" w:hAnsi="仿宋" w:hint="eastAsia"/>
          <w:sz w:val="24"/>
        </w:rPr>
        <w:t>岗位</w:t>
      </w:r>
      <w:r w:rsidR="008C46BF">
        <w:rPr>
          <w:rFonts w:ascii="仿宋" w:eastAsia="仿宋" w:hAnsi="仿宋" w:hint="eastAsia"/>
          <w:sz w:val="24"/>
        </w:rPr>
        <w:t>、</w:t>
      </w:r>
      <w:r w:rsidR="00B74FD0" w:rsidRPr="008E4035">
        <w:rPr>
          <w:rFonts w:ascii="仿宋" w:eastAsia="仿宋" w:hAnsi="仿宋" w:hint="eastAsia"/>
          <w:bCs/>
          <w:sz w:val="24"/>
        </w:rPr>
        <w:t>类型教师</w:t>
      </w:r>
      <w:r w:rsidR="008C46BF">
        <w:rPr>
          <w:rFonts w:ascii="仿宋" w:eastAsia="仿宋" w:hAnsi="仿宋" w:hint="eastAsia"/>
          <w:bCs/>
          <w:sz w:val="24"/>
        </w:rPr>
        <w:t>的</w:t>
      </w:r>
      <w:r w:rsidR="00B74FD0" w:rsidRPr="008E4035">
        <w:rPr>
          <w:rFonts w:ascii="仿宋" w:eastAsia="仿宋" w:hAnsi="仿宋" w:hint="eastAsia"/>
          <w:bCs/>
          <w:sz w:val="24"/>
        </w:rPr>
        <w:t>年度科研基本工作量</w:t>
      </w:r>
      <w:r w:rsidR="0046742E">
        <w:rPr>
          <w:rFonts w:ascii="仿宋" w:eastAsia="仿宋" w:hAnsi="仿宋" w:hint="eastAsia"/>
          <w:bCs/>
          <w:sz w:val="24"/>
        </w:rPr>
        <w:t>任务</w:t>
      </w:r>
      <w:r w:rsidR="008C46BF">
        <w:rPr>
          <w:rFonts w:ascii="仿宋" w:eastAsia="仿宋" w:hAnsi="仿宋" w:hint="eastAsia"/>
          <w:bCs/>
          <w:sz w:val="24"/>
        </w:rPr>
        <w:t>要求</w:t>
      </w:r>
      <w:r w:rsidR="00B74FD0" w:rsidRPr="008E4035">
        <w:rPr>
          <w:rFonts w:ascii="仿宋" w:eastAsia="仿宋" w:hAnsi="仿宋" w:hint="eastAsia"/>
          <w:bCs/>
          <w:sz w:val="24"/>
        </w:rPr>
        <w:t>如下：</w:t>
      </w:r>
    </w:p>
    <w:p w:rsidR="00ED18C3" w:rsidRPr="008E4035" w:rsidRDefault="00B74FD0" w:rsidP="00766D9F">
      <w:pPr>
        <w:spacing w:line="336" w:lineRule="auto"/>
        <w:ind w:firstLineChars="118" w:firstLine="283"/>
        <w:rPr>
          <w:rFonts w:ascii="仿宋" w:eastAsia="仿宋" w:hAnsi="仿宋"/>
          <w:sz w:val="24"/>
        </w:rPr>
      </w:pPr>
      <w:r w:rsidRPr="008E4035">
        <w:rPr>
          <w:rFonts w:ascii="仿宋" w:eastAsia="仿宋" w:hAnsi="仿宋" w:hint="eastAsia"/>
          <w:sz w:val="24"/>
        </w:rPr>
        <w:t>（1）教授</w:t>
      </w:r>
      <w:r w:rsidR="0046742E">
        <w:rPr>
          <w:rFonts w:ascii="仿宋" w:eastAsia="仿宋" w:hAnsi="仿宋" w:hint="eastAsia"/>
          <w:sz w:val="24"/>
        </w:rPr>
        <w:t>年度</w:t>
      </w:r>
      <w:r w:rsidRPr="008E4035">
        <w:rPr>
          <w:rFonts w:ascii="仿宋" w:eastAsia="仿宋" w:hAnsi="仿宋" w:hint="eastAsia"/>
          <w:bCs/>
          <w:sz w:val="24"/>
        </w:rPr>
        <w:t>科研基本工作</w:t>
      </w:r>
      <w:r w:rsidRPr="008E4035">
        <w:rPr>
          <w:rFonts w:ascii="仿宋" w:eastAsia="仿宋" w:hAnsi="仿宋" w:hint="eastAsia"/>
          <w:sz w:val="24"/>
        </w:rPr>
        <w:t>量</w:t>
      </w:r>
      <w:r w:rsidR="0046742E">
        <w:rPr>
          <w:rFonts w:ascii="仿宋" w:eastAsia="仿宋" w:hAnsi="仿宋" w:hint="eastAsia"/>
          <w:bCs/>
          <w:sz w:val="24"/>
        </w:rPr>
        <w:t>任务</w:t>
      </w:r>
    </w:p>
    <w:p w:rsidR="00ED18C3" w:rsidRPr="008E4035" w:rsidRDefault="00006783" w:rsidP="00766D9F">
      <w:pPr>
        <w:spacing w:line="336" w:lineRule="auto"/>
        <w:ind w:firstLineChars="236" w:firstLine="566"/>
        <w:rPr>
          <w:rFonts w:ascii="仿宋" w:eastAsia="仿宋" w:hAnsi="仿宋"/>
          <w:sz w:val="24"/>
        </w:rPr>
      </w:pPr>
      <w:r w:rsidRPr="008E4035">
        <w:rPr>
          <w:rFonts w:ascii="仿宋" w:eastAsia="仿宋" w:hAnsi="仿宋"/>
          <w:sz w:val="24"/>
        </w:rPr>
        <w:fldChar w:fldCharType="begin"/>
      </w:r>
      <w:r w:rsidR="00B74FD0" w:rsidRPr="008E4035">
        <w:rPr>
          <w:rFonts w:ascii="仿宋" w:eastAsia="仿宋" w:hAnsi="仿宋"/>
          <w:sz w:val="24"/>
        </w:rPr>
        <w:instrText xml:space="preserve"> </w:instrText>
      </w:r>
      <w:r w:rsidR="00B74FD0" w:rsidRPr="008E4035">
        <w:rPr>
          <w:rFonts w:ascii="仿宋" w:eastAsia="仿宋" w:hAnsi="仿宋" w:hint="eastAsia"/>
          <w:sz w:val="24"/>
        </w:rPr>
        <w:instrText>= 1 \* GB3</w:instrText>
      </w:r>
      <w:r w:rsidR="00B74FD0" w:rsidRPr="008E4035">
        <w:rPr>
          <w:rFonts w:ascii="仿宋" w:eastAsia="仿宋" w:hAnsi="仿宋"/>
          <w:sz w:val="24"/>
        </w:rPr>
        <w:instrText xml:space="preserve"> </w:instrText>
      </w:r>
      <w:r w:rsidRPr="008E4035">
        <w:rPr>
          <w:rFonts w:ascii="仿宋" w:eastAsia="仿宋" w:hAnsi="仿宋"/>
          <w:sz w:val="24"/>
        </w:rPr>
        <w:fldChar w:fldCharType="separate"/>
      </w:r>
      <w:r w:rsidR="00B74FD0" w:rsidRPr="008E4035">
        <w:rPr>
          <w:rFonts w:ascii="仿宋" w:eastAsia="仿宋" w:hAnsi="仿宋" w:hint="eastAsia"/>
          <w:sz w:val="24"/>
        </w:rPr>
        <w:t>①</w:t>
      </w:r>
      <w:r w:rsidRPr="008E4035">
        <w:rPr>
          <w:rFonts w:ascii="仿宋" w:eastAsia="仿宋" w:hAnsi="仿宋"/>
          <w:sz w:val="24"/>
        </w:rPr>
        <w:fldChar w:fldCharType="end"/>
      </w:r>
      <w:r w:rsidR="00B74FD0" w:rsidRPr="008E4035">
        <w:rPr>
          <w:rFonts w:ascii="仿宋" w:eastAsia="仿宋" w:hAnsi="仿宋"/>
          <w:sz w:val="24"/>
        </w:rPr>
        <w:t xml:space="preserve"> </w:t>
      </w:r>
      <w:r w:rsidR="00B74FD0" w:rsidRPr="008E4035">
        <w:rPr>
          <w:rFonts w:ascii="仿宋" w:eastAsia="仿宋" w:hAnsi="仿宋" w:hint="eastAsia"/>
          <w:sz w:val="24"/>
        </w:rPr>
        <w:t>教学</w:t>
      </w:r>
      <w:proofErr w:type="gramStart"/>
      <w:r w:rsidR="00B74FD0" w:rsidRPr="008E4035">
        <w:rPr>
          <w:rFonts w:ascii="仿宋" w:eastAsia="仿宋" w:hAnsi="仿宋" w:hint="eastAsia"/>
          <w:sz w:val="24"/>
        </w:rPr>
        <w:t>型教师</w:t>
      </w:r>
      <w:proofErr w:type="gramEnd"/>
      <w:r w:rsidR="00B74FD0" w:rsidRPr="008E4035">
        <w:rPr>
          <w:rFonts w:ascii="仿宋" w:eastAsia="仿宋" w:hAnsi="仿宋" w:hint="eastAsia"/>
          <w:sz w:val="24"/>
        </w:rPr>
        <w:t>科研基本工作量总值（T</w:t>
      </w:r>
      <w:r w:rsidR="00B74FD0" w:rsidRPr="008E4035">
        <w:rPr>
          <w:rFonts w:ascii="仿宋" w:eastAsia="仿宋" w:hAnsi="仿宋"/>
          <w:sz w:val="24"/>
        </w:rPr>
        <w:t>a</w:t>
      </w:r>
      <w:r w:rsidR="00B74FD0" w:rsidRPr="008E4035">
        <w:rPr>
          <w:rFonts w:ascii="仿宋" w:eastAsia="仿宋" w:hAnsi="仿宋" w:hint="eastAsia"/>
          <w:sz w:val="24"/>
        </w:rPr>
        <w:t>）不低于2</w:t>
      </w:r>
      <w:r w:rsidR="00B74FD0" w:rsidRPr="008E4035">
        <w:rPr>
          <w:rFonts w:ascii="仿宋" w:eastAsia="仿宋" w:hAnsi="仿宋"/>
          <w:sz w:val="24"/>
        </w:rPr>
        <w:t>00</w:t>
      </w:r>
      <w:r w:rsidR="00B74FD0" w:rsidRPr="008E4035">
        <w:rPr>
          <w:rFonts w:ascii="仿宋" w:eastAsia="仿宋" w:hAnsi="仿宋" w:hint="eastAsia"/>
          <w:sz w:val="24"/>
        </w:rPr>
        <w:t>绩点，并且50岁及以下教师的科研项目工作量（T</w:t>
      </w:r>
      <w:r w:rsidR="00B74FD0" w:rsidRPr="008E4035">
        <w:rPr>
          <w:rFonts w:ascii="仿宋" w:eastAsia="仿宋" w:hAnsi="仿宋"/>
          <w:sz w:val="24"/>
        </w:rPr>
        <w:t>1</w:t>
      </w:r>
      <w:r w:rsidR="00B74FD0" w:rsidRPr="008E4035">
        <w:rPr>
          <w:rFonts w:ascii="仿宋" w:eastAsia="仿宋" w:hAnsi="仿宋" w:hint="eastAsia"/>
          <w:sz w:val="24"/>
        </w:rPr>
        <w:t>）不低于40绩点；</w:t>
      </w:r>
    </w:p>
    <w:p w:rsidR="00ED18C3" w:rsidRPr="008E4035" w:rsidRDefault="00006783" w:rsidP="00766D9F">
      <w:pPr>
        <w:spacing w:line="336" w:lineRule="auto"/>
        <w:ind w:firstLineChars="236" w:firstLine="566"/>
        <w:rPr>
          <w:rFonts w:ascii="仿宋" w:eastAsia="仿宋" w:hAnsi="仿宋"/>
          <w:sz w:val="24"/>
        </w:rPr>
      </w:pPr>
      <w:r w:rsidRPr="008E4035">
        <w:rPr>
          <w:rFonts w:ascii="仿宋" w:eastAsia="仿宋" w:hAnsi="仿宋"/>
          <w:sz w:val="24"/>
        </w:rPr>
        <w:fldChar w:fldCharType="begin"/>
      </w:r>
      <w:r w:rsidR="00B74FD0" w:rsidRPr="008E4035">
        <w:rPr>
          <w:rFonts w:ascii="仿宋" w:eastAsia="仿宋" w:hAnsi="仿宋"/>
          <w:sz w:val="24"/>
        </w:rPr>
        <w:instrText xml:space="preserve"> </w:instrText>
      </w:r>
      <w:r w:rsidR="00B74FD0" w:rsidRPr="008E4035">
        <w:rPr>
          <w:rFonts w:ascii="仿宋" w:eastAsia="仿宋" w:hAnsi="仿宋" w:hint="eastAsia"/>
          <w:sz w:val="24"/>
        </w:rPr>
        <w:instrText>= 2 \* GB3</w:instrText>
      </w:r>
      <w:r w:rsidR="00B74FD0" w:rsidRPr="008E4035">
        <w:rPr>
          <w:rFonts w:ascii="仿宋" w:eastAsia="仿宋" w:hAnsi="仿宋"/>
          <w:sz w:val="24"/>
        </w:rPr>
        <w:instrText xml:space="preserve"> </w:instrText>
      </w:r>
      <w:r w:rsidRPr="008E4035">
        <w:rPr>
          <w:rFonts w:ascii="仿宋" w:eastAsia="仿宋" w:hAnsi="仿宋"/>
          <w:sz w:val="24"/>
        </w:rPr>
        <w:fldChar w:fldCharType="separate"/>
      </w:r>
      <w:r w:rsidR="00B74FD0" w:rsidRPr="008E4035">
        <w:rPr>
          <w:rFonts w:ascii="仿宋" w:eastAsia="仿宋" w:hAnsi="仿宋" w:hint="eastAsia"/>
          <w:sz w:val="24"/>
        </w:rPr>
        <w:t>②</w:t>
      </w:r>
      <w:r w:rsidRPr="008E4035">
        <w:rPr>
          <w:rFonts w:ascii="仿宋" w:eastAsia="仿宋" w:hAnsi="仿宋"/>
          <w:sz w:val="24"/>
        </w:rPr>
        <w:fldChar w:fldCharType="end"/>
      </w:r>
      <w:r w:rsidR="00B74FD0" w:rsidRPr="008E4035">
        <w:rPr>
          <w:rFonts w:ascii="仿宋" w:eastAsia="仿宋" w:hAnsi="仿宋"/>
          <w:sz w:val="24"/>
        </w:rPr>
        <w:t xml:space="preserve"> </w:t>
      </w:r>
      <w:r w:rsidR="00B74FD0" w:rsidRPr="008E4035">
        <w:rPr>
          <w:rFonts w:ascii="仿宋" w:eastAsia="仿宋" w:hAnsi="仿宋" w:hint="eastAsia"/>
          <w:sz w:val="24"/>
        </w:rPr>
        <w:t>教学科研型教师科研基本工作量总值（T</w:t>
      </w:r>
      <w:r w:rsidR="00B74FD0" w:rsidRPr="008E4035">
        <w:rPr>
          <w:rFonts w:ascii="仿宋" w:eastAsia="仿宋" w:hAnsi="仿宋"/>
          <w:sz w:val="24"/>
        </w:rPr>
        <w:t>a</w:t>
      </w:r>
      <w:r w:rsidR="00B74FD0" w:rsidRPr="008E4035">
        <w:rPr>
          <w:rFonts w:ascii="仿宋" w:eastAsia="仿宋" w:hAnsi="仿宋" w:hint="eastAsia"/>
          <w:sz w:val="24"/>
        </w:rPr>
        <w:t>）不低于4</w:t>
      </w:r>
      <w:r w:rsidR="00B74FD0" w:rsidRPr="008E4035">
        <w:rPr>
          <w:rFonts w:ascii="仿宋" w:eastAsia="仿宋" w:hAnsi="仿宋"/>
          <w:sz w:val="24"/>
        </w:rPr>
        <w:t>00</w:t>
      </w:r>
      <w:r w:rsidR="00B74FD0" w:rsidRPr="008E4035">
        <w:rPr>
          <w:rFonts w:ascii="仿宋" w:eastAsia="仿宋" w:hAnsi="仿宋" w:hint="eastAsia"/>
          <w:sz w:val="24"/>
        </w:rPr>
        <w:t>绩点，并且50岁及以下教师的科研项目工作量（T</w:t>
      </w:r>
      <w:r w:rsidR="00B74FD0" w:rsidRPr="008E4035">
        <w:rPr>
          <w:rFonts w:ascii="仿宋" w:eastAsia="仿宋" w:hAnsi="仿宋"/>
          <w:sz w:val="24"/>
        </w:rPr>
        <w:t>1</w:t>
      </w:r>
      <w:r w:rsidR="00B74FD0" w:rsidRPr="008E4035">
        <w:rPr>
          <w:rFonts w:ascii="仿宋" w:eastAsia="仿宋" w:hAnsi="仿宋" w:hint="eastAsia"/>
          <w:sz w:val="24"/>
        </w:rPr>
        <w:t>）不低于120绩点；</w:t>
      </w:r>
    </w:p>
    <w:p w:rsidR="00ED18C3" w:rsidRPr="008E4035" w:rsidRDefault="00006783" w:rsidP="00766D9F">
      <w:pPr>
        <w:tabs>
          <w:tab w:val="left" w:pos="5670"/>
        </w:tabs>
        <w:spacing w:line="336" w:lineRule="auto"/>
        <w:ind w:firstLineChars="236" w:firstLine="566"/>
        <w:rPr>
          <w:rFonts w:ascii="仿宋" w:eastAsia="仿宋" w:hAnsi="仿宋"/>
          <w:bCs/>
          <w:sz w:val="24"/>
        </w:rPr>
      </w:pPr>
      <w:r w:rsidRPr="008E4035">
        <w:rPr>
          <w:rFonts w:ascii="仿宋" w:eastAsia="仿宋" w:hAnsi="仿宋"/>
          <w:sz w:val="24"/>
        </w:rPr>
        <w:fldChar w:fldCharType="begin"/>
      </w:r>
      <w:r w:rsidR="00B74FD0" w:rsidRPr="008E4035">
        <w:rPr>
          <w:rFonts w:ascii="仿宋" w:eastAsia="仿宋" w:hAnsi="仿宋"/>
          <w:sz w:val="24"/>
        </w:rPr>
        <w:instrText xml:space="preserve"> </w:instrText>
      </w:r>
      <w:r w:rsidR="00B74FD0" w:rsidRPr="008E4035">
        <w:rPr>
          <w:rFonts w:ascii="仿宋" w:eastAsia="仿宋" w:hAnsi="仿宋" w:hint="eastAsia"/>
          <w:sz w:val="24"/>
        </w:rPr>
        <w:instrText>= 3 \* GB3</w:instrText>
      </w:r>
      <w:r w:rsidR="00B74FD0" w:rsidRPr="008E4035">
        <w:rPr>
          <w:rFonts w:ascii="仿宋" w:eastAsia="仿宋" w:hAnsi="仿宋"/>
          <w:sz w:val="24"/>
        </w:rPr>
        <w:instrText xml:space="preserve"> </w:instrText>
      </w:r>
      <w:r w:rsidRPr="008E4035">
        <w:rPr>
          <w:rFonts w:ascii="仿宋" w:eastAsia="仿宋" w:hAnsi="仿宋"/>
          <w:sz w:val="24"/>
        </w:rPr>
        <w:fldChar w:fldCharType="separate"/>
      </w:r>
      <w:r w:rsidR="00B74FD0" w:rsidRPr="008E4035">
        <w:rPr>
          <w:rFonts w:ascii="仿宋" w:eastAsia="仿宋" w:hAnsi="仿宋" w:hint="eastAsia"/>
          <w:sz w:val="24"/>
        </w:rPr>
        <w:t>③</w:t>
      </w:r>
      <w:r w:rsidRPr="008E4035">
        <w:rPr>
          <w:rFonts w:ascii="仿宋" w:eastAsia="仿宋" w:hAnsi="仿宋"/>
          <w:sz w:val="24"/>
        </w:rPr>
        <w:fldChar w:fldCharType="end"/>
      </w:r>
      <w:r w:rsidR="00B74FD0" w:rsidRPr="008E4035">
        <w:rPr>
          <w:rFonts w:ascii="仿宋" w:eastAsia="仿宋" w:hAnsi="仿宋"/>
          <w:sz w:val="24"/>
        </w:rPr>
        <w:t xml:space="preserve"> </w:t>
      </w:r>
      <w:r w:rsidR="00B74FD0" w:rsidRPr="008E4035">
        <w:rPr>
          <w:rFonts w:ascii="仿宋" w:eastAsia="仿宋" w:hAnsi="仿宋" w:hint="eastAsia"/>
          <w:sz w:val="24"/>
        </w:rPr>
        <w:t>科研教学</w:t>
      </w:r>
      <w:proofErr w:type="gramStart"/>
      <w:r w:rsidR="00B74FD0" w:rsidRPr="008E4035">
        <w:rPr>
          <w:rFonts w:ascii="仿宋" w:eastAsia="仿宋" w:hAnsi="仿宋" w:hint="eastAsia"/>
          <w:sz w:val="24"/>
        </w:rPr>
        <w:t>型</w:t>
      </w:r>
      <w:r w:rsidR="00C31B6B" w:rsidRPr="008E4035">
        <w:rPr>
          <w:rFonts w:ascii="仿宋" w:eastAsia="仿宋" w:hAnsi="仿宋" w:hint="eastAsia"/>
          <w:sz w:val="24"/>
        </w:rPr>
        <w:t>教师</w:t>
      </w:r>
      <w:proofErr w:type="gramEnd"/>
      <w:r w:rsidR="00B74FD0" w:rsidRPr="008E4035">
        <w:rPr>
          <w:rFonts w:ascii="仿宋" w:eastAsia="仿宋" w:hAnsi="仿宋" w:hint="eastAsia"/>
          <w:sz w:val="24"/>
        </w:rPr>
        <w:t>科</w:t>
      </w:r>
      <w:r w:rsidR="00B74FD0" w:rsidRPr="008E4035">
        <w:rPr>
          <w:rFonts w:ascii="仿宋" w:eastAsia="仿宋" w:hAnsi="仿宋" w:hint="eastAsia"/>
          <w:bCs/>
          <w:sz w:val="24"/>
        </w:rPr>
        <w:t>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）不低于9</w:t>
      </w:r>
      <w:r w:rsidR="00B74FD0" w:rsidRPr="008E4035">
        <w:rPr>
          <w:rFonts w:ascii="仿宋" w:eastAsia="仿宋" w:hAnsi="仿宋"/>
          <w:sz w:val="24"/>
        </w:rPr>
        <w:t>00</w:t>
      </w:r>
      <w:r w:rsidR="00B74FD0" w:rsidRPr="008E4035">
        <w:rPr>
          <w:rFonts w:ascii="仿宋" w:eastAsia="仿宋" w:hAnsi="仿宋" w:hint="eastAsia"/>
          <w:sz w:val="24"/>
        </w:rPr>
        <w:t>绩点</w:t>
      </w:r>
      <w:r w:rsidR="00B74FD0" w:rsidRPr="008E4035">
        <w:rPr>
          <w:rFonts w:ascii="仿宋" w:eastAsia="仿宋" w:hAnsi="仿宋" w:hint="eastAsia"/>
          <w:bCs/>
          <w:sz w:val="24"/>
        </w:rPr>
        <w:t>，</w:t>
      </w:r>
      <w:r w:rsidR="00B74FD0" w:rsidRPr="008E4035">
        <w:rPr>
          <w:rFonts w:ascii="仿宋" w:eastAsia="仿宋" w:hAnsi="仿宋" w:hint="eastAsia"/>
          <w:sz w:val="24"/>
        </w:rPr>
        <w:t>并且50岁及以下教师的科研项目工作量（T</w:t>
      </w:r>
      <w:r w:rsidR="00B74FD0" w:rsidRPr="008E4035">
        <w:rPr>
          <w:rFonts w:ascii="仿宋" w:eastAsia="仿宋" w:hAnsi="仿宋"/>
          <w:sz w:val="24"/>
        </w:rPr>
        <w:t>1</w:t>
      </w:r>
      <w:r w:rsidR="00B74FD0" w:rsidRPr="008E4035">
        <w:rPr>
          <w:rFonts w:ascii="仿宋" w:eastAsia="仿宋" w:hAnsi="仿宋" w:hint="eastAsia"/>
          <w:sz w:val="24"/>
        </w:rPr>
        <w:t>）不低于360绩点</w:t>
      </w:r>
      <w:r w:rsidR="00B74FD0" w:rsidRPr="008E4035">
        <w:rPr>
          <w:rFonts w:ascii="仿宋" w:eastAsia="仿宋" w:hAnsi="仿宋" w:hint="eastAsia"/>
          <w:bCs/>
          <w:sz w:val="24"/>
        </w:rPr>
        <w:t>。</w:t>
      </w:r>
    </w:p>
    <w:p w:rsidR="00ED18C3" w:rsidRPr="008E4035" w:rsidRDefault="00006783" w:rsidP="00766D9F">
      <w:pPr>
        <w:spacing w:line="336" w:lineRule="auto"/>
        <w:ind w:firstLineChars="236" w:firstLine="566"/>
        <w:rPr>
          <w:rFonts w:ascii="仿宋" w:eastAsia="仿宋" w:hAnsi="仿宋"/>
          <w:bCs/>
          <w:sz w:val="24"/>
        </w:rPr>
      </w:pPr>
      <w:r w:rsidRPr="008E4035">
        <w:rPr>
          <w:rFonts w:ascii="仿宋" w:eastAsia="仿宋" w:hAnsi="仿宋"/>
          <w:bCs/>
          <w:sz w:val="24"/>
        </w:rPr>
        <w:fldChar w:fldCharType="begin"/>
      </w:r>
      <w:r w:rsidR="00B74FD0" w:rsidRPr="008E4035">
        <w:rPr>
          <w:rFonts w:ascii="仿宋" w:eastAsia="仿宋" w:hAnsi="仿宋"/>
          <w:bCs/>
          <w:sz w:val="24"/>
        </w:rPr>
        <w:instrText xml:space="preserve"> </w:instrText>
      </w:r>
      <w:r w:rsidR="00B74FD0" w:rsidRPr="008E4035">
        <w:rPr>
          <w:rFonts w:ascii="仿宋" w:eastAsia="仿宋" w:hAnsi="仿宋" w:hint="eastAsia"/>
          <w:bCs/>
          <w:sz w:val="24"/>
        </w:rPr>
        <w:instrText>= 4 \* GB3</w:instrText>
      </w:r>
      <w:r w:rsidR="00B74FD0" w:rsidRPr="008E4035">
        <w:rPr>
          <w:rFonts w:ascii="仿宋" w:eastAsia="仿宋" w:hAnsi="仿宋"/>
          <w:bCs/>
          <w:sz w:val="24"/>
        </w:rPr>
        <w:instrText xml:space="preserve"> </w:instrText>
      </w:r>
      <w:r w:rsidRPr="008E4035">
        <w:rPr>
          <w:rFonts w:ascii="仿宋" w:eastAsia="仿宋" w:hAnsi="仿宋"/>
          <w:bCs/>
          <w:sz w:val="24"/>
        </w:rPr>
        <w:fldChar w:fldCharType="separate"/>
      </w:r>
      <w:r w:rsidR="00B74FD0" w:rsidRPr="008E4035">
        <w:rPr>
          <w:rFonts w:ascii="仿宋" w:eastAsia="仿宋" w:hAnsi="仿宋" w:hint="eastAsia"/>
          <w:bCs/>
          <w:sz w:val="24"/>
        </w:rPr>
        <w:t>④</w:t>
      </w:r>
      <w:r w:rsidRPr="008E4035">
        <w:rPr>
          <w:rFonts w:ascii="仿宋" w:eastAsia="仿宋" w:hAnsi="仿宋"/>
          <w:bCs/>
          <w:sz w:val="24"/>
        </w:rPr>
        <w:fldChar w:fldCharType="end"/>
      </w:r>
      <w:r w:rsidR="00B74FD0" w:rsidRPr="008E4035">
        <w:rPr>
          <w:rFonts w:ascii="仿宋" w:eastAsia="仿宋" w:hAnsi="仿宋"/>
          <w:bCs/>
          <w:sz w:val="24"/>
        </w:rPr>
        <w:t xml:space="preserve"> </w:t>
      </w:r>
      <w:r w:rsidR="00B74FD0" w:rsidRPr="008E4035">
        <w:rPr>
          <w:rFonts w:ascii="仿宋" w:eastAsia="仿宋" w:hAnsi="仿宋" w:hint="eastAsia"/>
          <w:bCs/>
          <w:sz w:val="24"/>
        </w:rPr>
        <w:t>实验岗</w:t>
      </w:r>
      <w:r w:rsidR="00C31B6B" w:rsidRPr="008E4035">
        <w:rPr>
          <w:rFonts w:ascii="仿宋" w:eastAsia="仿宋" w:hAnsi="仿宋" w:hint="eastAsia"/>
          <w:sz w:val="24"/>
        </w:rPr>
        <w:t>教师</w:t>
      </w:r>
      <w:r w:rsidR="00B74FD0" w:rsidRPr="008E4035">
        <w:rPr>
          <w:rFonts w:ascii="仿宋" w:eastAsia="仿宋" w:hAnsi="仿宋" w:hint="eastAsia"/>
          <w:bCs/>
          <w:sz w:val="24"/>
        </w:rPr>
        <w:t>科研基本工作量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）不低于2</w:t>
      </w:r>
      <w:r w:rsidR="00B74FD0" w:rsidRPr="008E4035">
        <w:rPr>
          <w:rFonts w:ascii="仿宋" w:eastAsia="仿宋" w:hAnsi="仿宋"/>
          <w:sz w:val="24"/>
        </w:rPr>
        <w:t>00</w:t>
      </w:r>
      <w:r w:rsidR="00B74FD0" w:rsidRPr="008E4035">
        <w:rPr>
          <w:rFonts w:ascii="仿宋" w:eastAsia="仿宋" w:hAnsi="仿宋" w:hint="eastAsia"/>
          <w:sz w:val="24"/>
        </w:rPr>
        <w:t>绩点</w:t>
      </w:r>
      <w:r w:rsidR="00B74FD0" w:rsidRPr="008E4035">
        <w:rPr>
          <w:rFonts w:ascii="仿宋" w:eastAsia="仿宋" w:hAnsi="仿宋" w:hint="eastAsia"/>
          <w:bCs/>
          <w:sz w:val="24"/>
        </w:rPr>
        <w:t>，</w:t>
      </w:r>
      <w:r w:rsidR="00B74FD0" w:rsidRPr="008E4035">
        <w:rPr>
          <w:rFonts w:ascii="仿宋" w:eastAsia="仿宋" w:hAnsi="仿宋" w:hint="eastAsia"/>
          <w:sz w:val="24"/>
        </w:rPr>
        <w:t>其中</w:t>
      </w:r>
      <w:r w:rsidR="00B74FD0" w:rsidRPr="008E4035">
        <w:rPr>
          <w:rFonts w:ascii="仿宋" w:eastAsia="仿宋" w:hAnsi="仿宋"/>
          <w:sz w:val="24"/>
        </w:rPr>
        <w:t>具</w:t>
      </w:r>
      <w:r w:rsidR="00B74FD0" w:rsidRPr="008E4035">
        <w:rPr>
          <w:rFonts w:ascii="仿宋" w:eastAsia="仿宋" w:hAnsi="仿宋" w:hint="eastAsia"/>
          <w:sz w:val="24"/>
        </w:rPr>
        <w:t>50岁及以下且</w:t>
      </w:r>
      <w:r w:rsidR="00B74FD0" w:rsidRPr="008E4035">
        <w:rPr>
          <w:rFonts w:ascii="仿宋" w:eastAsia="仿宋" w:hAnsi="仿宋" w:hint="eastAsia"/>
          <w:bCs/>
          <w:sz w:val="24"/>
        </w:rPr>
        <w:t>具有博士学位教师</w:t>
      </w:r>
      <w:r w:rsidR="00B74FD0" w:rsidRPr="008E4035">
        <w:rPr>
          <w:rFonts w:ascii="仿宋" w:eastAsia="仿宋" w:hAnsi="仿宋" w:hint="eastAsia"/>
          <w:sz w:val="24"/>
        </w:rPr>
        <w:t>的科研项目工作量（T</w:t>
      </w:r>
      <w:r w:rsidR="00B74FD0" w:rsidRPr="008E4035">
        <w:rPr>
          <w:rFonts w:ascii="仿宋" w:eastAsia="仿宋" w:hAnsi="仿宋"/>
          <w:sz w:val="24"/>
        </w:rPr>
        <w:t>1</w:t>
      </w:r>
      <w:r w:rsidR="00B74FD0" w:rsidRPr="008E4035">
        <w:rPr>
          <w:rFonts w:ascii="仿宋" w:eastAsia="仿宋" w:hAnsi="仿宋" w:hint="eastAsia"/>
          <w:sz w:val="24"/>
        </w:rPr>
        <w:t>）不低于40绩点</w:t>
      </w:r>
      <w:r w:rsidR="00B74FD0" w:rsidRPr="008E4035">
        <w:rPr>
          <w:rFonts w:ascii="仿宋" w:eastAsia="仿宋" w:hAnsi="仿宋" w:hint="eastAsia"/>
          <w:bCs/>
          <w:sz w:val="24"/>
        </w:rPr>
        <w:t>。</w:t>
      </w:r>
    </w:p>
    <w:p w:rsidR="00ED18C3" w:rsidRPr="008E4035" w:rsidRDefault="00B74FD0" w:rsidP="00766D9F">
      <w:pPr>
        <w:spacing w:line="336" w:lineRule="auto"/>
        <w:ind w:firstLineChars="118" w:firstLine="283"/>
        <w:rPr>
          <w:rFonts w:ascii="仿宋" w:eastAsia="仿宋" w:hAnsi="仿宋"/>
          <w:sz w:val="24"/>
        </w:rPr>
      </w:pPr>
      <w:r w:rsidRPr="008E4035">
        <w:rPr>
          <w:rFonts w:ascii="仿宋" w:eastAsia="仿宋" w:hAnsi="仿宋" w:hint="eastAsia"/>
          <w:sz w:val="24"/>
        </w:rPr>
        <w:t>（</w:t>
      </w:r>
      <w:r w:rsidRPr="008E4035">
        <w:rPr>
          <w:rFonts w:ascii="仿宋" w:eastAsia="仿宋" w:hAnsi="仿宋"/>
          <w:sz w:val="24"/>
        </w:rPr>
        <w:t>2</w:t>
      </w:r>
      <w:r w:rsidRPr="008E4035">
        <w:rPr>
          <w:rFonts w:ascii="仿宋" w:eastAsia="仿宋" w:hAnsi="仿宋" w:hint="eastAsia"/>
          <w:sz w:val="24"/>
        </w:rPr>
        <w:t>）副教授</w:t>
      </w:r>
      <w:r w:rsidR="00C31B6B">
        <w:rPr>
          <w:rFonts w:ascii="仿宋" w:eastAsia="仿宋" w:hAnsi="仿宋" w:hint="eastAsia"/>
          <w:sz w:val="24"/>
        </w:rPr>
        <w:t>年度</w:t>
      </w:r>
      <w:r w:rsidR="00C31B6B" w:rsidRPr="008E4035">
        <w:rPr>
          <w:rFonts w:ascii="仿宋" w:eastAsia="仿宋" w:hAnsi="仿宋" w:hint="eastAsia"/>
          <w:bCs/>
          <w:sz w:val="24"/>
        </w:rPr>
        <w:t>科研基本工作</w:t>
      </w:r>
      <w:r w:rsidR="00C31B6B" w:rsidRPr="008E4035">
        <w:rPr>
          <w:rFonts w:ascii="仿宋" w:eastAsia="仿宋" w:hAnsi="仿宋" w:hint="eastAsia"/>
          <w:sz w:val="24"/>
        </w:rPr>
        <w:t>量</w:t>
      </w:r>
      <w:r w:rsidR="00C31B6B">
        <w:rPr>
          <w:rFonts w:ascii="仿宋" w:eastAsia="仿宋" w:hAnsi="仿宋" w:hint="eastAsia"/>
          <w:bCs/>
          <w:sz w:val="24"/>
        </w:rPr>
        <w:t>任务</w:t>
      </w:r>
    </w:p>
    <w:p w:rsidR="00ED18C3" w:rsidRPr="008E4035" w:rsidRDefault="00006783" w:rsidP="00766D9F">
      <w:pPr>
        <w:spacing w:line="336" w:lineRule="auto"/>
        <w:ind w:firstLineChars="295" w:firstLine="708"/>
        <w:rPr>
          <w:rFonts w:ascii="仿宋" w:eastAsia="仿宋" w:hAnsi="仿宋"/>
          <w:bCs/>
          <w:sz w:val="24"/>
        </w:rPr>
      </w:pPr>
      <w:r w:rsidRPr="008E4035">
        <w:rPr>
          <w:rFonts w:ascii="仿宋" w:eastAsia="仿宋" w:hAnsi="仿宋"/>
          <w:bCs/>
          <w:sz w:val="24"/>
        </w:rPr>
        <w:fldChar w:fldCharType="begin"/>
      </w:r>
      <w:r w:rsidR="00B74FD0" w:rsidRPr="008E4035">
        <w:rPr>
          <w:rFonts w:ascii="仿宋" w:eastAsia="仿宋" w:hAnsi="仿宋"/>
          <w:bCs/>
          <w:sz w:val="24"/>
        </w:rPr>
        <w:instrText xml:space="preserve"> </w:instrText>
      </w:r>
      <w:r w:rsidR="00B74FD0" w:rsidRPr="008E4035">
        <w:rPr>
          <w:rFonts w:ascii="仿宋" w:eastAsia="仿宋" w:hAnsi="仿宋" w:hint="eastAsia"/>
          <w:bCs/>
          <w:sz w:val="24"/>
        </w:rPr>
        <w:instrText>= 1 \* GB3</w:instrText>
      </w:r>
      <w:r w:rsidR="00B74FD0" w:rsidRPr="008E4035">
        <w:rPr>
          <w:rFonts w:ascii="仿宋" w:eastAsia="仿宋" w:hAnsi="仿宋"/>
          <w:bCs/>
          <w:sz w:val="24"/>
        </w:rPr>
        <w:instrText xml:space="preserve"> </w:instrText>
      </w:r>
      <w:r w:rsidRPr="008E4035">
        <w:rPr>
          <w:rFonts w:ascii="仿宋" w:eastAsia="仿宋" w:hAnsi="仿宋"/>
          <w:bCs/>
          <w:sz w:val="24"/>
        </w:rPr>
        <w:fldChar w:fldCharType="separate"/>
      </w:r>
      <w:r w:rsidR="00B74FD0" w:rsidRPr="008E4035">
        <w:rPr>
          <w:rFonts w:ascii="仿宋" w:eastAsia="仿宋" w:hAnsi="仿宋" w:hint="eastAsia"/>
          <w:bCs/>
          <w:sz w:val="24"/>
        </w:rPr>
        <w:t>①</w:t>
      </w:r>
      <w:r w:rsidRPr="008E4035">
        <w:rPr>
          <w:rFonts w:ascii="仿宋" w:eastAsia="仿宋" w:hAnsi="仿宋"/>
          <w:bCs/>
          <w:sz w:val="24"/>
        </w:rPr>
        <w:fldChar w:fldCharType="end"/>
      </w:r>
      <w:r w:rsidR="00B74FD0" w:rsidRPr="008E4035">
        <w:rPr>
          <w:rFonts w:ascii="仿宋" w:eastAsia="仿宋" w:hAnsi="仿宋"/>
          <w:bCs/>
          <w:sz w:val="24"/>
        </w:rPr>
        <w:t xml:space="preserve"> </w:t>
      </w:r>
      <w:r w:rsidR="00B74FD0" w:rsidRPr="008E4035">
        <w:rPr>
          <w:rFonts w:ascii="仿宋" w:eastAsia="仿宋" w:hAnsi="仿宋" w:hint="eastAsia"/>
          <w:bCs/>
          <w:sz w:val="24"/>
        </w:rPr>
        <w:t>教学</w:t>
      </w:r>
      <w:proofErr w:type="gramStart"/>
      <w:r w:rsidR="00B74FD0" w:rsidRPr="008E4035">
        <w:rPr>
          <w:rFonts w:ascii="仿宋" w:eastAsia="仿宋" w:hAnsi="仿宋" w:hint="eastAsia"/>
          <w:bCs/>
          <w:sz w:val="24"/>
        </w:rPr>
        <w:t>型教师</w:t>
      </w:r>
      <w:proofErr w:type="gramEnd"/>
      <w:r w:rsidR="00B74FD0" w:rsidRPr="008E4035">
        <w:rPr>
          <w:rFonts w:ascii="仿宋" w:eastAsia="仿宋" w:hAnsi="仿宋" w:hint="eastAsia"/>
          <w:bCs/>
          <w:sz w:val="24"/>
        </w:rPr>
        <w:t>科研基本工作量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）不低于150绩点</w:t>
      </w:r>
      <w:r w:rsidR="00B74FD0" w:rsidRPr="008E4035">
        <w:rPr>
          <w:rFonts w:ascii="仿宋" w:eastAsia="仿宋" w:hAnsi="仿宋" w:hint="eastAsia"/>
          <w:bCs/>
          <w:sz w:val="24"/>
        </w:rPr>
        <w:t>，</w:t>
      </w:r>
      <w:r w:rsidR="00B74FD0" w:rsidRPr="008E4035">
        <w:rPr>
          <w:rFonts w:ascii="仿宋" w:eastAsia="仿宋" w:hAnsi="仿宋" w:hint="eastAsia"/>
          <w:sz w:val="24"/>
        </w:rPr>
        <w:t>并且50岁及以下教师的科研项目工作量（T</w:t>
      </w:r>
      <w:r w:rsidR="00B74FD0" w:rsidRPr="008E4035">
        <w:rPr>
          <w:rFonts w:ascii="仿宋" w:eastAsia="仿宋" w:hAnsi="仿宋"/>
          <w:sz w:val="24"/>
        </w:rPr>
        <w:t>1</w:t>
      </w:r>
      <w:r w:rsidR="00B74FD0" w:rsidRPr="008E4035">
        <w:rPr>
          <w:rFonts w:ascii="仿宋" w:eastAsia="仿宋" w:hAnsi="仿宋" w:hint="eastAsia"/>
          <w:sz w:val="24"/>
        </w:rPr>
        <w:t>）不低于30绩点</w:t>
      </w:r>
      <w:r w:rsidR="00B74FD0" w:rsidRPr="008E4035">
        <w:rPr>
          <w:rFonts w:ascii="仿宋" w:eastAsia="仿宋" w:hAnsi="仿宋" w:hint="eastAsia"/>
          <w:bCs/>
          <w:sz w:val="24"/>
        </w:rPr>
        <w:t>；</w:t>
      </w:r>
    </w:p>
    <w:p w:rsidR="00ED18C3" w:rsidRPr="008E4035" w:rsidRDefault="00006783" w:rsidP="00766D9F">
      <w:pPr>
        <w:spacing w:line="336" w:lineRule="auto"/>
        <w:ind w:firstLineChars="295" w:firstLine="708"/>
        <w:rPr>
          <w:rFonts w:ascii="仿宋" w:eastAsia="仿宋" w:hAnsi="仿宋"/>
          <w:bCs/>
          <w:sz w:val="24"/>
        </w:rPr>
      </w:pPr>
      <w:r w:rsidRPr="008E4035">
        <w:rPr>
          <w:rFonts w:ascii="仿宋" w:eastAsia="仿宋" w:hAnsi="仿宋"/>
          <w:bCs/>
          <w:sz w:val="24"/>
        </w:rPr>
        <w:lastRenderedPageBreak/>
        <w:fldChar w:fldCharType="begin"/>
      </w:r>
      <w:r w:rsidR="00B74FD0" w:rsidRPr="008E4035">
        <w:rPr>
          <w:rFonts w:ascii="仿宋" w:eastAsia="仿宋" w:hAnsi="仿宋"/>
          <w:bCs/>
          <w:sz w:val="24"/>
        </w:rPr>
        <w:instrText xml:space="preserve"> </w:instrText>
      </w:r>
      <w:r w:rsidR="00B74FD0" w:rsidRPr="008E4035">
        <w:rPr>
          <w:rFonts w:ascii="仿宋" w:eastAsia="仿宋" w:hAnsi="仿宋" w:hint="eastAsia"/>
          <w:bCs/>
          <w:sz w:val="24"/>
        </w:rPr>
        <w:instrText>= 2 \* GB3</w:instrText>
      </w:r>
      <w:r w:rsidR="00B74FD0" w:rsidRPr="008E4035">
        <w:rPr>
          <w:rFonts w:ascii="仿宋" w:eastAsia="仿宋" w:hAnsi="仿宋"/>
          <w:bCs/>
          <w:sz w:val="24"/>
        </w:rPr>
        <w:instrText xml:space="preserve"> </w:instrText>
      </w:r>
      <w:r w:rsidRPr="008E4035">
        <w:rPr>
          <w:rFonts w:ascii="仿宋" w:eastAsia="仿宋" w:hAnsi="仿宋"/>
          <w:bCs/>
          <w:sz w:val="24"/>
        </w:rPr>
        <w:fldChar w:fldCharType="separate"/>
      </w:r>
      <w:r w:rsidR="00B74FD0" w:rsidRPr="008E4035">
        <w:rPr>
          <w:rFonts w:ascii="仿宋" w:eastAsia="仿宋" w:hAnsi="仿宋" w:hint="eastAsia"/>
          <w:bCs/>
          <w:sz w:val="24"/>
        </w:rPr>
        <w:t>②</w:t>
      </w:r>
      <w:r w:rsidRPr="008E4035">
        <w:rPr>
          <w:rFonts w:ascii="仿宋" w:eastAsia="仿宋" w:hAnsi="仿宋"/>
          <w:bCs/>
          <w:sz w:val="24"/>
        </w:rPr>
        <w:fldChar w:fldCharType="end"/>
      </w:r>
      <w:r w:rsidR="00B74FD0" w:rsidRPr="008E4035">
        <w:rPr>
          <w:rFonts w:ascii="仿宋" w:eastAsia="仿宋" w:hAnsi="仿宋"/>
          <w:bCs/>
          <w:sz w:val="24"/>
        </w:rPr>
        <w:t xml:space="preserve"> </w:t>
      </w:r>
      <w:r w:rsidR="00B74FD0" w:rsidRPr="008E4035">
        <w:rPr>
          <w:rFonts w:ascii="仿宋" w:eastAsia="仿宋" w:hAnsi="仿宋" w:hint="eastAsia"/>
          <w:bCs/>
          <w:sz w:val="24"/>
        </w:rPr>
        <w:t>教学科研型教师科研基本工作量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）不低于3</w:t>
      </w:r>
      <w:r w:rsidR="00B74FD0" w:rsidRPr="008E4035">
        <w:rPr>
          <w:rFonts w:ascii="仿宋" w:eastAsia="仿宋" w:hAnsi="仿宋"/>
          <w:sz w:val="24"/>
        </w:rPr>
        <w:t>00</w:t>
      </w:r>
      <w:r w:rsidR="00B74FD0" w:rsidRPr="008E4035">
        <w:rPr>
          <w:rFonts w:ascii="仿宋" w:eastAsia="仿宋" w:hAnsi="仿宋" w:hint="eastAsia"/>
          <w:sz w:val="24"/>
        </w:rPr>
        <w:t>绩点</w:t>
      </w:r>
      <w:r w:rsidR="00B74FD0" w:rsidRPr="008E4035">
        <w:rPr>
          <w:rFonts w:ascii="仿宋" w:eastAsia="仿宋" w:hAnsi="仿宋" w:hint="eastAsia"/>
          <w:bCs/>
          <w:sz w:val="24"/>
        </w:rPr>
        <w:t>，</w:t>
      </w:r>
      <w:r w:rsidR="00B74FD0" w:rsidRPr="008E4035">
        <w:rPr>
          <w:rFonts w:ascii="仿宋" w:eastAsia="仿宋" w:hAnsi="仿宋" w:hint="eastAsia"/>
          <w:sz w:val="24"/>
        </w:rPr>
        <w:t>并且50岁及以下教师的科研项目工作量（T</w:t>
      </w:r>
      <w:r w:rsidR="00B74FD0" w:rsidRPr="008E4035">
        <w:rPr>
          <w:rFonts w:ascii="仿宋" w:eastAsia="仿宋" w:hAnsi="仿宋"/>
          <w:sz w:val="24"/>
        </w:rPr>
        <w:t>1</w:t>
      </w:r>
      <w:r w:rsidR="00B74FD0" w:rsidRPr="008E4035">
        <w:rPr>
          <w:rFonts w:ascii="仿宋" w:eastAsia="仿宋" w:hAnsi="仿宋" w:hint="eastAsia"/>
          <w:sz w:val="24"/>
        </w:rPr>
        <w:t>）不低于90绩点</w:t>
      </w:r>
      <w:r w:rsidR="00B74FD0" w:rsidRPr="008E4035">
        <w:rPr>
          <w:rFonts w:ascii="仿宋" w:eastAsia="仿宋" w:hAnsi="仿宋" w:hint="eastAsia"/>
          <w:bCs/>
          <w:sz w:val="24"/>
        </w:rPr>
        <w:t>；</w:t>
      </w:r>
    </w:p>
    <w:p w:rsidR="00ED18C3" w:rsidRPr="008E4035" w:rsidRDefault="00006783" w:rsidP="00766D9F">
      <w:pPr>
        <w:spacing w:line="336" w:lineRule="auto"/>
        <w:ind w:firstLineChars="295" w:firstLine="708"/>
        <w:rPr>
          <w:rFonts w:ascii="仿宋" w:eastAsia="仿宋" w:hAnsi="仿宋"/>
          <w:bCs/>
          <w:sz w:val="24"/>
        </w:rPr>
      </w:pPr>
      <w:r w:rsidRPr="008E4035">
        <w:rPr>
          <w:rFonts w:ascii="仿宋" w:eastAsia="仿宋" w:hAnsi="仿宋"/>
          <w:bCs/>
          <w:sz w:val="24"/>
        </w:rPr>
        <w:fldChar w:fldCharType="begin"/>
      </w:r>
      <w:r w:rsidR="00B74FD0" w:rsidRPr="008E4035">
        <w:rPr>
          <w:rFonts w:ascii="仿宋" w:eastAsia="仿宋" w:hAnsi="仿宋"/>
          <w:bCs/>
          <w:sz w:val="24"/>
        </w:rPr>
        <w:instrText xml:space="preserve"> </w:instrText>
      </w:r>
      <w:r w:rsidR="00B74FD0" w:rsidRPr="008E4035">
        <w:rPr>
          <w:rFonts w:ascii="仿宋" w:eastAsia="仿宋" w:hAnsi="仿宋" w:hint="eastAsia"/>
          <w:bCs/>
          <w:sz w:val="24"/>
        </w:rPr>
        <w:instrText>= 3 \* GB3</w:instrText>
      </w:r>
      <w:r w:rsidR="00B74FD0" w:rsidRPr="008E4035">
        <w:rPr>
          <w:rFonts w:ascii="仿宋" w:eastAsia="仿宋" w:hAnsi="仿宋"/>
          <w:bCs/>
          <w:sz w:val="24"/>
        </w:rPr>
        <w:instrText xml:space="preserve"> </w:instrText>
      </w:r>
      <w:r w:rsidRPr="008E4035">
        <w:rPr>
          <w:rFonts w:ascii="仿宋" w:eastAsia="仿宋" w:hAnsi="仿宋"/>
          <w:bCs/>
          <w:sz w:val="24"/>
        </w:rPr>
        <w:fldChar w:fldCharType="separate"/>
      </w:r>
      <w:r w:rsidR="00B74FD0" w:rsidRPr="008E4035">
        <w:rPr>
          <w:rFonts w:ascii="仿宋" w:eastAsia="仿宋" w:hAnsi="仿宋" w:hint="eastAsia"/>
          <w:bCs/>
          <w:sz w:val="24"/>
        </w:rPr>
        <w:t>③</w:t>
      </w:r>
      <w:r w:rsidRPr="008E4035">
        <w:rPr>
          <w:rFonts w:ascii="仿宋" w:eastAsia="仿宋" w:hAnsi="仿宋"/>
          <w:bCs/>
          <w:sz w:val="24"/>
        </w:rPr>
        <w:fldChar w:fldCharType="end"/>
      </w:r>
      <w:r w:rsidR="00B74FD0" w:rsidRPr="008E4035">
        <w:rPr>
          <w:rFonts w:ascii="仿宋" w:eastAsia="仿宋" w:hAnsi="仿宋"/>
          <w:bCs/>
          <w:sz w:val="24"/>
        </w:rPr>
        <w:t xml:space="preserve"> </w:t>
      </w:r>
      <w:r w:rsidR="00B74FD0" w:rsidRPr="008E4035">
        <w:rPr>
          <w:rFonts w:ascii="仿宋" w:eastAsia="仿宋" w:hAnsi="仿宋" w:hint="eastAsia"/>
          <w:bCs/>
          <w:sz w:val="24"/>
        </w:rPr>
        <w:t>科研教学</w:t>
      </w:r>
      <w:proofErr w:type="gramStart"/>
      <w:r w:rsidR="00B74FD0" w:rsidRPr="008E4035">
        <w:rPr>
          <w:rFonts w:ascii="仿宋" w:eastAsia="仿宋" w:hAnsi="仿宋" w:hint="eastAsia"/>
          <w:bCs/>
          <w:sz w:val="24"/>
        </w:rPr>
        <w:t>型教师</w:t>
      </w:r>
      <w:proofErr w:type="gramEnd"/>
      <w:r w:rsidR="00B74FD0" w:rsidRPr="008E4035">
        <w:rPr>
          <w:rFonts w:ascii="仿宋" w:eastAsia="仿宋" w:hAnsi="仿宋" w:hint="eastAsia"/>
          <w:bCs/>
          <w:sz w:val="24"/>
        </w:rPr>
        <w:t>科研基本工作量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）不低于7</w:t>
      </w:r>
      <w:r w:rsidR="00B74FD0" w:rsidRPr="008E4035">
        <w:rPr>
          <w:rFonts w:ascii="仿宋" w:eastAsia="仿宋" w:hAnsi="仿宋"/>
          <w:sz w:val="24"/>
        </w:rPr>
        <w:t>00</w:t>
      </w:r>
      <w:r w:rsidR="00B74FD0" w:rsidRPr="008E4035">
        <w:rPr>
          <w:rFonts w:ascii="仿宋" w:eastAsia="仿宋" w:hAnsi="仿宋" w:hint="eastAsia"/>
          <w:sz w:val="24"/>
        </w:rPr>
        <w:t>绩点</w:t>
      </w:r>
      <w:r w:rsidR="00B74FD0" w:rsidRPr="008E4035">
        <w:rPr>
          <w:rFonts w:ascii="仿宋" w:eastAsia="仿宋" w:hAnsi="仿宋" w:hint="eastAsia"/>
          <w:bCs/>
          <w:sz w:val="24"/>
        </w:rPr>
        <w:t>，</w:t>
      </w:r>
      <w:r w:rsidR="00B74FD0" w:rsidRPr="008E4035">
        <w:rPr>
          <w:rFonts w:ascii="仿宋" w:eastAsia="仿宋" w:hAnsi="仿宋" w:hint="eastAsia"/>
          <w:sz w:val="24"/>
        </w:rPr>
        <w:t>并且50岁及以下教师的科研项目工作量（T</w:t>
      </w:r>
      <w:r w:rsidR="00B74FD0" w:rsidRPr="008E4035">
        <w:rPr>
          <w:rFonts w:ascii="仿宋" w:eastAsia="仿宋" w:hAnsi="仿宋"/>
          <w:sz w:val="24"/>
        </w:rPr>
        <w:t>1</w:t>
      </w:r>
      <w:r w:rsidR="00B74FD0" w:rsidRPr="008E4035">
        <w:rPr>
          <w:rFonts w:ascii="仿宋" w:eastAsia="仿宋" w:hAnsi="仿宋" w:hint="eastAsia"/>
          <w:sz w:val="24"/>
        </w:rPr>
        <w:t>）不低于270绩点</w:t>
      </w:r>
      <w:r w:rsidR="00B74FD0" w:rsidRPr="008E4035">
        <w:rPr>
          <w:rFonts w:ascii="仿宋" w:eastAsia="仿宋" w:hAnsi="仿宋" w:hint="eastAsia"/>
          <w:bCs/>
          <w:sz w:val="24"/>
        </w:rPr>
        <w:t>。</w:t>
      </w:r>
    </w:p>
    <w:p w:rsidR="00ED18C3" w:rsidRPr="008E4035" w:rsidRDefault="00006783" w:rsidP="00766D9F">
      <w:pPr>
        <w:spacing w:line="336" w:lineRule="auto"/>
        <w:ind w:firstLineChars="295" w:firstLine="708"/>
        <w:rPr>
          <w:rFonts w:ascii="仿宋" w:eastAsia="仿宋" w:hAnsi="仿宋"/>
          <w:bCs/>
          <w:sz w:val="24"/>
        </w:rPr>
      </w:pPr>
      <w:r w:rsidRPr="008E4035">
        <w:rPr>
          <w:rFonts w:ascii="仿宋" w:eastAsia="仿宋" w:hAnsi="仿宋"/>
          <w:bCs/>
          <w:sz w:val="24"/>
        </w:rPr>
        <w:fldChar w:fldCharType="begin"/>
      </w:r>
      <w:r w:rsidR="00B74FD0" w:rsidRPr="008E4035">
        <w:rPr>
          <w:rFonts w:ascii="仿宋" w:eastAsia="仿宋" w:hAnsi="仿宋"/>
          <w:bCs/>
          <w:sz w:val="24"/>
        </w:rPr>
        <w:instrText xml:space="preserve"> </w:instrText>
      </w:r>
      <w:r w:rsidR="00B74FD0" w:rsidRPr="008E4035">
        <w:rPr>
          <w:rFonts w:ascii="仿宋" w:eastAsia="仿宋" w:hAnsi="仿宋" w:hint="eastAsia"/>
          <w:bCs/>
          <w:sz w:val="24"/>
        </w:rPr>
        <w:instrText>= 4 \* GB3</w:instrText>
      </w:r>
      <w:r w:rsidR="00B74FD0" w:rsidRPr="008E4035">
        <w:rPr>
          <w:rFonts w:ascii="仿宋" w:eastAsia="仿宋" w:hAnsi="仿宋"/>
          <w:bCs/>
          <w:sz w:val="24"/>
        </w:rPr>
        <w:instrText xml:space="preserve"> </w:instrText>
      </w:r>
      <w:r w:rsidRPr="008E4035">
        <w:rPr>
          <w:rFonts w:ascii="仿宋" w:eastAsia="仿宋" w:hAnsi="仿宋"/>
          <w:bCs/>
          <w:sz w:val="24"/>
        </w:rPr>
        <w:fldChar w:fldCharType="separate"/>
      </w:r>
      <w:r w:rsidR="00B74FD0" w:rsidRPr="008E4035">
        <w:rPr>
          <w:rFonts w:ascii="仿宋" w:eastAsia="仿宋" w:hAnsi="仿宋" w:hint="eastAsia"/>
          <w:bCs/>
          <w:sz w:val="24"/>
        </w:rPr>
        <w:t>④</w:t>
      </w:r>
      <w:r w:rsidRPr="008E4035">
        <w:rPr>
          <w:rFonts w:ascii="仿宋" w:eastAsia="仿宋" w:hAnsi="仿宋"/>
          <w:bCs/>
          <w:sz w:val="24"/>
        </w:rPr>
        <w:fldChar w:fldCharType="end"/>
      </w:r>
      <w:r w:rsidR="00B74FD0" w:rsidRPr="008E4035">
        <w:rPr>
          <w:rFonts w:ascii="仿宋" w:eastAsia="仿宋" w:hAnsi="仿宋"/>
          <w:bCs/>
          <w:sz w:val="24"/>
        </w:rPr>
        <w:t xml:space="preserve"> </w:t>
      </w:r>
      <w:r w:rsidR="00B74FD0" w:rsidRPr="008E4035">
        <w:rPr>
          <w:rFonts w:ascii="仿宋" w:eastAsia="仿宋" w:hAnsi="仿宋" w:hint="eastAsia"/>
          <w:bCs/>
          <w:sz w:val="24"/>
        </w:rPr>
        <w:t>实验岗</w:t>
      </w:r>
      <w:r w:rsidR="003C4DF6" w:rsidRPr="008E4035">
        <w:rPr>
          <w:rFonts w:ascii="仿宋" w:eastAsia="仿宋" w:hAnsi="仿宋" w:hint="eastAsia"/>
          <w:sz w:val="24"/>
        </w:rPr>
        <w:t>教师</w:t>
      </w:r>
      <w:r w:rsidR="00B74FD0" w:rsidRPr="008E4035">
        <w:rPr>
          <w:rFonts w:ascii="仿宋" w:eastAsia="仿宋" w:hAnsi="仿宋" w:hint="eastAsia"/>
          <w:bCs/>
          <w:sz w:val="24"/>
        </w:rPr>
        <w:t>科研基本工作量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）不低于15</w:t>
      </w:r>
      <w:r w:rsidR="00B74FD0" w:rsidRPr="008E4035">
        <w:rPr>
          <w:rFonts w:ascii="仿宋" w:eastAsia="仿宋" w:hAnsi="仿宋"/>
          <w:sz w:val="24"/>
        </w:rPr>
        <w:t>0</w:t>
      </w:r>
      <w:r w:rsidR="00B74FD0" w:rsidRPr="008E4035">
        <w:rPr>
          <w:rFonts w:ascii="仿宋" w:eastAsia="仿宋" w:hAnsi="仿宋" w:hint="eastAsia"/>
          <w:sz w:val="24"/>
        </w:rPr>
        <w:t>绩点</w:t>
      </w:r>
      <w:r w:rsidR="00B74FD0" w:rsidRPr="008E4035">
        <w:rPr>
          <w:rFonts w:ascii="仿宋" w:eastAsia="仿宋" w:hAnsi="仿宋" w:hint="eastAsia"/>
          <w:bCs/>
          <w:sz w:val="24"/>
        </w:rPr>
        <w:t>，</w:t>
      </w:r>
      <w:r w:rsidR="00B74FD0" w:rsidRPr="008E4035">
        <w:rPr>
          <w:rFonts w:ascii="仿宋" w:eastAsia="仿宋" w:hAnsi="仿宋" w:hint="eastAsia"/>
          <w:sz w:val="24"/>
        </w:rPr>
        <w:t>其中50岁及以下且</w:t>
      </w:r>
      <w:r w:rsidR="00B74FD0" w:rsidRPr="008E4035">
        <w:rPr>
          <w:rFonts w:ascii="仿宋" w:eastAsia="仿宋" w:hAnsi="仿宋" w:hint="eastAsia"/>
          <w:bCs/>
          <w:sz w:val="24"/>
        </w:rPr>
        <w:t>具有博士学位教师</w:t>
      </w:r>
      <w:r w:rsidR="00B74FD0" w:rsidRPr="008E4035">
        <w:rPr>
          <w:rFonts w:ascii="仿宋" w:eastAsia="仿宋" w:hAnsi="仿宋" w:hint="eastAsia"/>
          <w:sz w:val="24"/>
        </w:rPr>
        <w:t>的科研项目工作量（T</w:t>
      </w:r>
      <w:r w:rsidR="00B74FD0" w:rsidRPr="008E4035">
        <w:rPr>
          <w:rFonts w:ascii="仿宋" w:eastAsia="仿宋" w:hAnsi="仿宋"/>
          <w:sz w:val="24"/>
        </w:rPr>
        <w:t>1</w:t>
      </w:r>
      <w:r w:rsidR="00B74FD0" w:rsidRPr="008E4035">
        <w:rPr>
          <w:rFonts w:ascii="仿宋" w:eastAsia="仿宋" w:hAnsi="仿宋" w:hint="eastAsia"/>
          <w:sz w:val="24"/>
        </w:rPr>
        <w:t>）不低于30绩点</w:t>
      </w:r>
      <w:r w:rsidR="00B74FD0" w:rsidRPr="008E4035">
        <w:rPr>
          <w:rFonts w:ascii="仿宋" w:eastAsia="仿宋" w:hAnsi="仿宋" w:hint="eastAsia"/>
          <w:bCs/>
          <w:sz w:val="24"/>
        </w:rPr>
        <w:t>。</w:t>
      </w:r>
    </w:p>
    <w:p w:rsidR="00ED18C3" w:rsidRPr="008E4035" w:rsidRDefault="00B74FD0" w:rsidP="00766D9F">
      <w:pPr>
        <w:spacing w:line="336" w:lineRule="auto"/>
        <w:ind w:firstLineChars="118" w:firstLine="283"/>
        <w:rPr>
          <w:rFonts w:ascii="仿宋" w:eastAsia="仿宋" w:hAnsi="仿宋"/>
          <w:sz w:val="24"/>
        </w:rPr>
      </w:pPr>
      <w:r w:rsidRPr="008E4035">
        <w:rPr>
          <w:rFonts w:ascii="仿宋" w:eastAsia="仿宋" w:hAnsi="仿宋" w:hint="eastAsia"/>
          <w:sz w:val="24"/>
        </w:rPr>
        <w:t>（</w:t>
      </w:r>
      <w:r w:rsidRPr="008E4035">
        <w:rPr>
          <w:rFonts w:ascii="仿宋" w:eastAsia="仿宋" w:hAnsi="仿宋"/>
          <w:sz w:val="24"/>
        </w:rPr>
        <w:t>3</w:t>
      </w:r>
      <w:r w:rsidRPr="008E4035">
        <w:rPr>
          <w:rFonts w:ascii="仿宋" w:eastAsia="仿宋" w:hAnsi="仿宋" w:hint="eastAsia"/>
          <w:sz w:val="24"/>
        </w:rPr>
        <w:t>）讲师</w:t>
      </w:r>
      <w:r w:rsidR="00C31B6B">
        <w:rPr>
          <w:rFonts w:ascii="仿宋" w:eastAsia="仿宋" w:hAnsi="仿宋" w:hint="eastAsia"/>
          <w:sz w:val="24"/>
        </w:rPr>
        <w:t>年度</w:t>
      </w:r>
      <w:r w:rsidR="00C31B6B" w:rsidRPr="008E4035">
        <w:rPr>
          <w:rFonts w:ascii="仿宋" w:eastAsia="仿宋" w:hAnsi="仿宋" w:hint="eastAsia"/>
          <w:bCs/>
          <w:sz w:val="24"/>
        </w:rPr>
        <w:t>科研基本工作</w:t>
      </w:r>
      <w:r w:rsidR="00C31B6B" w:rsidRPr="008E4035">
        <w:rPr>
          <w:rFonts w:ascii="仿宋" w:eastAsia="仿宋" w:hAnsi="仿宋" w:hint="eastAsia"/>
          <w:sz w:val="24"/>
        </w:rPr>
        <w:t>量</w:t>
      </w:r>
      <w:r w:rsidR="00C31B6B">
        <w:rPr>
          <w:rFonts w:ascii="仿宋" w:eastAsia="仿宋" w:hAnsi="仿宋" w:hint="eastAsia"/>
          <w:bCs/>
          <w:sz w:val="24"/>
        </w:rPr>
        <w:t>任务</w:t>
      </w:r>
    </w:p>
    <w:p w:rsidR="00ED18C3" w:rsidRPr="008E4035" w:rsidRDefault="00006783" w:rsidP="00766D9F">
      <w:pPr>
        <w:spacing w:line="336" w:lineRule="auto"/>
        <w:ind w:firstLineChars="295" w:firstLine="708"/>
        <w:rPr>
          <w:rFonts w:ascii="仿宋" w:eastAsia="仿宋" w:hAnsi="仿宋"/>
          <w:bCs/>
          <w:sz w:val="24"/>
        </w:rPr>
      </w:pPr>
      <w:r w:rsidRPr="008E4035">
        <w:rPr>
          <w:rFonts w:ascii="仿宋" w:eastAsia="仿宋" w:hAnsi="仿宋"/>
          <w:bCs/>
          <w:sz w:val="24"/>
        </w:rPr>
        <w:fldChar w:fldCharType="begin"/>
      </w:r>
      <w:r w:rsidR="00B74FD0" w:rsidRPr="008E4035">
        <w:rPr>
          <w:rFonts w:ascii="仿宋" w:eastAsia="仿宋" w:hAnsi="仿宋"/>
          <w:bCs/>
          <w:sz w:val="24"/>
        </w:rPr>
        <w:instrText xml:space="preserve"> </w:instrText>
      </w:r>
      <w:r w:rsidR="00B74FD0" w:rsidRPr="008E4035">
        <w:rPr>
          <w:rFonts w:ascii="仿宋" w:eastAsia="仿宋" w:hAnsi="仿宋" w:hint="eastAsia"/>
          <w:bCs/>
          <w:sz w:val="24"/>
        </w:rPr>
        <w:instrText>= 1 \* GB3</w:instrText>
      </w:r>
      <w:r w:rsidR="00B74FD0" w:rsidRPr="008E4035">
        <w:rPr>
          <w:rFonts w:ascii="仿宋" w:eastAsia="仿宋" w:hAnsi="仿宋"/>
          <w:bCs/>
          <w:sz w:val="24"/>
        </w:rPr>
        <w:instrText xml:space="preserve"> </w:instrText>
      </w:r>
      <w:r w:rsidRPr="008E4035">
        <w:rPr>
          <w:rFonts w:ascii="仿宋" w:eastAsia="仿宋" w:hAnsi="仿宋"/>
          <w:bCs/>
          <w:sz w:val="24"/>
        </w:rPr>
        <w:fldChar w:fldCharType="separate"/>
      </w:r>
      <w:r w:rsidR="00B74FD0" w:rsidRPr="008E4035">
        <w:rPr>
          <w:rFonts w:ascii="仿宋" w:eastAsia="仿宋" w:hAnsi="仿宋" w:hint="eastAsia"/>
          <w:bCs/>
          <w:sz w:val="24"/>
        </w:rPr>
        <w:t>①</w:t>
      </w:r>
      <w:r w:rsidRPr="008E4035">
        <w:rPr>
          <w:rFonts w:ascii="仿宋" w:eastAsia="仿宋" w:hAnsi="仿宋"/>
          <w:bCs/>
          <w:sz w:val="24"/>
        </w:rPr>
        <w:fldChar w:fldCharType="end"/>
      </w:r>
      <w:r w:rsidR="00B74FD0" w:rsidRPr="008E4035">
        <w:rPr>
          <w:rFonts w:ascii="仿宋" w:eastAsia="仿宋" w:hAnsi="仿宋"/>
          <w:bCs/>
          <w:sz w:val="24"/>
        </w:rPr>
        <w:t xml:space="preserve"> </w:t>
      </w:r>
      <w:r w:rsidR="00B74FD0" w:rsidRPr="008E4035">
        <w:rPr>
          <w:rFonts w:ascii="仿宋" w:eastAsia="仿宋" w:hAnsi="仿宋" w:hint="eastAsia"/>
          <w:bCs/>
          <w:sz w:val="24"/>
        </w:rPr>
        <w:t>教学</w:t>
      </w:r>
      <w:proofErr w:type="gramStart"/>
      <w:r w:rsidR="00B74FD0" w:rsidRPr="008E4035">
        <w:rPr>
          <w:rFonts w:ascii="仿宋" w:eastAsia="仿宋" w:hAnsi="仿宋" w:hint="eastAsia"/>
          <w:bCs/>
          <w:sz w:val="24"/>
        </w:rPr>
        <w:t>型教师</w:t>
      </w:r>
      <w:proofErr w:type="gramEnd"/>
      <w:r w:rsidR="00B74FD0" w:rsidRPr="008E4035">
        <w:rPr>
          <w:rFonts w:ascii="仿宋" w:eastAsia="仿宋" w:hAnsi="仿宋" w:hint="eastAsia"/>
          <w:bCs/>
          <w:sz w:val="24"/>
        </w:rPr>
        <w:t>科研基本工作量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）不低于1</w:t>
      </w:r>
      <w:r w:rsidR="00B74FD0" w:rsidRPr="008E4035">
        <w:rPr>
          <w:rFonts w:ascii="仿宋" w:eastAsia="仿宋" w:hAnsi="仿宋"/>
          <w:sz w:val="24"/>
        </w:rPr>
        <w:t>00</w:t>
      </w:r>
      <w:r w:rsidR="00B74FD0" w:rsidRPr="008E4035">
        <w:rPr>
          <w:rFonts w:ascii="仿宋" w:eastAsia="仿宋" w:hAnsi="仿宋" w:hint="eastAsia"/>
          <w:sz w:val="24"/>
        </w:rPr>
        <w:t>绩点</w:t>
      </w:r>
      <w:r w:rsidR="00B74FD0" w:rsidRPr="008E4035">
        <w:rPr>
          <w:rFonts w:ascii="仿宋" w:eastAsia="仿宋" w:hAnsi="仿宋" w:hint="eastAsia"/>
          <w:bCs/>
          <w:sz w:val="24"/>
        </w:rPr>
        <w:t>，其中具有博士学位教师的</w:t>
      </w:r>
      <w:r w:rsidR="00B74FD0" w:rsidRPr="008E4035">
        <w:rPr>
          <w:rFonts w:ascii="仿宋" w:eastAsia="仿宋" w:hAnsi="仿宋" w:hint="eastAsia"/>
          <w:sz w:val="24"/>
        </w:rPr>
        <w:t>科研项目工作量（T</w:t>
      </w:r>
      <w:r w:rsidR="00B74FD0" w:rsidRPr="008E4035">
        <w:rPr>
          <w:rFonts w:ascii="仿宋" w:eastAsia="仿宋" w:hAnsi="仿宋"/>
          <w:sz w:val="24"/>
        </w:rPr>
        <w:t>1</w:t>
      </w:r>
      <w:r w:rsidR="00B74FD0" w:rsidRPr="008E4035">
        <w:rPr>
          <w:rFonts w:ascii="仿宋" w:eastAsia="仿宋" w:hAnsi="仿宋" w:hint="eastAsia"/>
          <w:sz w:val="24"/>
        </w:rPr>
        <w:t>）不低于20绩点</w:t>
      </w:r>
      <w:r w:rsidR="00B74FD0" w:rsidRPr="008E4035">
        <w:rPr>
          <w:rFonts w:ascii="仿宋" w:eastAsia="仿宋" w:hAnsi="仿宋" w:hint="eastAsia"/>
          <w:bCs/>
          <w:sz w:val="24"/>
        </w:rPr>
        <w:t>；</w:t>
      </w:r>
    </w:p>
    <w:p w:rsidR="00ED18C3" w:rsidRPr="008E4035" w:rsidRDefault="00006783" w:rsidP="00766D9F">
      <w:pPr>
        <w:spacing w:line="336" w:lineRule="auto"/>
        <w:ind w:firstLineChars="295" w:firstLine="708"/>
        <w:rPr>
          <w:rFonts w:ascii="仿宋" w:eastAsia="仿宋" w:hAnsi="仿宋"/>
          <w:bCs/>
          <w:sz w:val="24"/>
        </w:rPr>
      </w:pPr>
      <w:r w:rsidRPr="008E4035">
        <w:rPr>
          <w:rFonts w:ascii="仿宋" w:eastAsia="仿宋" w:hAnsi="仿宋"/>
          <w:bCs/>
          <w:sz w:val="24"/>
        </w:rPr>
        <w:fldChar w:fldCharType="begin"/>
      </w:r>
      <w:r w:rsidR="00B74FD0" w:rsidRPr="008E4035">
        <w:rPr>
          <w:rFonts w:ascii="仿宋" w:eastAsia="仿宋" w:hAnsi="仿宋"/>
          <w:bCs/>
          <w:sz w:val="24"/>
        </w:rPr>
        <w:instrText xml:space="preserve"> </w:instrText>
      </w:r>
      <w:r w:rsidR="00B74FD0" w:rsidRPr="008E4035">
        <w:rPr>
          <w:rFonts w:ascii="仿宋" w:eastAsia="仿宋" w:hAnsi="仿宋" w:hint="eastAsia"/>
          <w:bCs/>
          <w:sz w:val="24"/>
        </w:rPr>
        <w:instrText>= 2 \* GB3</w:instrText>
      </w:r>
      <w:r w:rsidR="00B74FD0" w:rsidRPr="008E4035">
        <w:rPr>
          <w:rFonts w:ascii="仿宋" w:eastAsia="仿宋" w:hAnsi="仿宋"/>
          <w:bCs/>
          <w:sz w:val="24"/>
        </w:rPr>
        <w:instrText xml:space="preserve"> </w:instrText>
      </w:r>
      <w:r w:rsidRPr="008E4035">
        <w:rPr>
          <w:rFonts w:ascii="仿宋" w:eastAsia="仿宋" w:hAnsi="仿宋"/>
          <w:bCs/>
          <w:sz w:val="24"/>
        </w:rPr>
        <w:fldChar w:fldCharType="separate"/>
      </w:r>
      <w:r w:rsidR="00B74FD0" w:rsidRPr="008E4035">
        <w:rPr>
          <w:rFonts w:ascii="仿宋" w:eastAsia="仿宋" w:hAnsi="仿宋" w:hint="eastAsia"/>
          <w:bCs/>
          <w:sz w:val="24"/>
        </w:rPr>
        <w:t>②</w:t>
      </w:r>
      <w:r w:rsidRPr="008E4035">
        <w:rPr>
          <w:rFonts w:ascii="仿宋" w:eastAsia="仿宋" w:hAnsi="仿宋"/>
          <w:bCs/>
          <w:sz w:val="24"/>
        </w:rPr>
        <w:fldChar w:fldCharType="end"/>
      </w:r>
      <w:r w:rsidR="00B74FD0" w:rsidRPr="008E4035">
        <w:rPr>
          <w:rFonts w:ascii="仿宋" w:eastAsia="仿宋" w:hAnsi="仿宋"/>
          <w:bCs/>
          <w:sz w:val="24"/>
        </w:rPr>
        <w:t xml:space="preserve"> </w:t>
      </w:r>
      <w:r w:rsidR="00B74FD0" w:rsidRPr="008E4035">
        <w:rPr>
          <w:rFonts w:ascii="仿宋" w:eastAsia="仿宋" w:hAnsi="仿宋" w:hint="eastAsia"/>
          <w:bCs/>
          <w:sz w:val="24"/>
        </w:rPr>
        <w:t>教学科研型教师科研基本工作量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）不低于2</w:t>
      </w:r>
      <w:r w:rsidR="00B74FD0" w:rsidRPr="008E4035">
        <w:rPr>
          <w:rFonts w:ascii="仿宋" w:eastAsia="仿宋" w:hAnsi="仿宋"/>
          <w:sz w:val="24"/>
        </w:rPr>
        <w:t>00</w:t>
      </w:r>
      <w:r w:rsidR="00B74FD0" w:rsidRPr="008E4035">
        <w:rPr>
          <w:rFonts w:ascii="仿宋" w:eastAsia="仿宋" w:hAnsi="仿宋" w:hint="eastAsia"/>
          <w:sz w:val="24"/>
        </w:rPr>
        <w:t>绩点</w:t>
      </w:r>
      <w:r w:rsidR="00B74FD0" w:rsidRPr="008E4035">
        <w:rPr>
          <w:rFonts w:ascii="仿宋" w:eastAsia="仿宋" w:hAnsi="仿宋" w:hint="eastAsia"/>
          <w:bCs/>
          <w:sz w:val="24"/>
        </w:rPr>
        <w:t>，其中具有博士学位教师的</w:t>
      </w:r>
      <w:r w:rsidR="00B74FD0" w:rsidRPr="008E4035">
        <w:rPr>
          <w:rFonts w:ascii="仿宋" w:eastAsia="仿宋" w:hAnsi="仿宋" w:hint="eastAsia"/>
          <w:sz w:val="24"/>
        </w:rPr>
        <w:t>科研项目工作量（T</w:t>
      </w:r>
      <w:r w:rsidR="00B74FD0" w:rsidRPr="008E4035">
        <w:rPr>
          <w:rFonts w:ascii="仿宋" w:eastAsia="仿宋" w:hAnsi="仿宋"/>
          <w:sz w:val="24"/>
        </w:rPr>
        <w:t>1</w:t>
      </w:r>
      <w:r w:rsidR="00B74FD0" w:rsidRPr="008E4035">
        <w:rPr>
          <w:rFonts w:ascii="仿宋" w:eastAsia="仿宋" w:hAnsi="仿宋" w:hint="eastAsia"/>
          <w:sz w:val="24"/>
        </w:rPr>
        <w:t>）不低于60绩点</w:t>
      </w:r>
      <w:r w:rsidR="00B74FD0" w:rsidRPr="008E4035">
        <w:rPr>
          <w:rFonts w:ascii="仿宋" w:eastAsia="仿宋" w:hAnsi="仿宋" w:hint="eastAsia"/>
          <w:bCs/>
          <w:sz w:val="24"/>
        </w:rPr>
        <w:t>；</w:t>
      </w:r>
    </w:p>
    <w:p w:rsidR="00ED18C3" w:rsidRPr="008E4035" w:rsidRDefault="00006783" w:rsidP="00766D9F">
      <w:pPr>
        <w:spacing w:line="336" w:lineRule="auto"/>
        <w:ind w:firstLineChars="295" w:firstLine="708"/>
        <w:rPr>
          <w:rFonts w:ascii="仿宋" w:eastAsia="仿宋" w:hAnsi="仿宋"/>
          <w:bCs/>
          <w:sz w:val="24"/>
        </w:rPr>
      </w:pPr>
      <w:r w:rsidRPr="008E4035">
        <w:rPr>
          <w:rFonts w:ascii="仿宋" w:eastAsia="仿宋" w:hAnsi="仿宋"/>
          <w:bCs/>
          <w:sz w:val="24"/>
        </w:rPr>
        <w:fldChar w:fldCharType="begin"/>
      </w:r>
      <w:r w:rsidR="00B74FD0" w:rsidRPr="008E4035">
        <w:rPr>
          <w:rFonts w:ascii="仿宋" w:eastAsia="仿宋" w:hAnsi="仿宋"/>
          <w:bCs/>
          <w:sz w:val="24"/>
        </w:rPr>
        <w:instrText xml:space="preserve"> </w:instrText>
      </w:r>
      <w:r w:rsidR="00B74FD0" w:rsidRPr="008E4035">
        <w:rPr>
          <w:rFonts w:ascii="仿宋" w:eastAsia="仿宋" w:hAnsi="仿宋" w:hint="eastAsia"/>
          <w:bCs/>
          <w:sz w:val="24"/>
        </w:rPr>
        <w:instrText>= 3 \* GB3</w:instrText>
      </w:r>
      <w:r w:rsidR="00B74FD0" w:rsidRPr="008E4035">
        <w:rPr>
          <w:rFonts w:ascii="仿宋" w:eastAsia="仿宋" w:hAnsi="仿宋"/>
          <w:bCs/>
          <w:sz w:val="24"/>
        </w:rPr>
        <w:instrText xml:space="preserve"> </w:instrText>
      </w:r>
      <w:r w:rsidRPr="008E4035">
        <w:rPr>
          <w:rFonts w:ascii="仿宋" w:eastAsia="仿宋" w:hAnsi="仿宋"/>
          <w:bCs/>
          <w:sz w:val="24"/>
        </w:rPr>
        <w:fldChar w:fldCharType="separate"/>
      </w:r>
      <w:r w:rsidR="00B74FD0" w:rsidRPr="008E4035">
        <w:rPr>
          <w:rFonts w:ascii="仿宋" w:eastAsia="仿宋" w:hAnsi="仿宋" w:hint="eastAsia"/>
          <w:bCs/>
          <w:sz w:val="24"/>
        </w:rPr>
        <w:t>③</w:t>
      </w:r>
      <w:r w:rsidRPr="008E4035">
        <w:rPr>
          <w:rFonts w:ascii="仿宋" w:eastAsia="仿宋" w:hAnsi="仿宋"/>
          <w:bCs/>
          <w:sz w:val="24"/>
        </w:rPr>
        <w:fldChar w:fldCharType="end"/>
      </w:r>
      <w:r w:rsidR="00B74FD0" w:rsidRPr="008E4035">
        <w:rPr>
          <w:rFonts w:ascii="仿宋" w:eastAsia="仿宋" w:hAnsi="仿宋"/>
          <w:bCs/>
          <w:sz w:val="24"/>
        </w:rPr>
        <w:t xml:space="preserve"> </w:t>
      </w:r>
      <w:r w:rsidR="00B74FD0" w:rsidRPr="008E4035">
        <w:rPr>
          <w:rFonts w:ascii="仿宋" w:eastAsia="仿宋" w:hAnsi="仿宋" w:hint="eastAsia"/>
          <w:bCs/>
          <w:sz w:val="24"/>
        </w:rPr>
        <w:t>科研教学</w:t>
      </w:r>
      <w:proofErr w:type="gramStart"/>
      <w:r w:rsidR="00B74FD0" w:rsidRPr="008E4035">
        <w:rPr>
          <w:rFonts w:ascii="仿宋" w:eastAsia="仿宋" w:hAnsi="仿宋" w:hint="eastAsia"/>
          <w:bCs/>
          <w:sz w:val="24"/>
        </w:rPr>
        <w:t>型教师</w:t>
      </w:r>
      <w:proofErr w:type="gramEnd"/>
      <w:r w:rsidR="00B74FD0" w:rsidRPr="008E4035">
        <w:rPr>
          <w:rFonts w:ascii="仿宋" w:eastAsia="仿宋" w:hAnsi="仿宋" w:hint="eastAsia"/>
          <w:bCs/>
          <w:sz w:val="24"/>
        </w:rPr>
        <w:t>科研基本工作量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）不低于5</w:t>
      </w:r>
      <w:r w:rsidR="00B74FD0" w:rsidRPr="008E4035">
        <w:rPr>
          <w:rFonts w:ascii="仿宋" w:eastAsia="仿宋" w:hAnsi="仿宋"/>
          <w:sz w:val="24"/>
        </w:rPr>
        <w:t>00</w:t>
      </w:r>
      <w:r w:rsidR="00B74FD0" w:rsidRPr="008E4035">
        <w:rPr>
          <w:rFonts w:ascii="仿宋" w:eastAsia="仿宋" w:hAnsi="仿宋" w:hint="eastAsia"/>
          <w:sz w:val="24"/>
        </w:rPr>
        <w:t>绩点</w:t>
      </w:r>
      <w:r w:rsidR="00B74FD0" w:rsidRPr="008E4035">
        <w:rPr>
          <w:rFonts w:ascii="仿宋" w:eastAsia="仿宋" w:hAnsi="仿宋" w:hint="eastAsia"/>
          <w:bCs/>
          <w:sz w:val="24"/>
        </w:rPr>
        <w:t>，其中具有博士学位教师的</w:t>
      </w:r>
      <w:r w:rsidR="00B74FD0" w:rsidRPr="008E4035">
        <w:rPr>
          <w:rFonts w:ascii="仿宋" w:eastAsia="仿宋" w:hAnsi="仿宋" w:hint="eastAsia"/>
          <w:sz w:val="24"/>
        </w:rPr>
        <w:t>科研项目工作量（T</w:t>
      </w:r>
      <w:r w:rsidR="00B74FD0" w:rsidRPr="008E4035">
        <w:rPr>
          <w:rFonts w:ascii="仿宋" w:eastAsia="仿宋" w:hAnsi="仿宋"/>
          <w:sz w:val="24"/>
        </w:rPr>
        <w:t>1</w:t>
      </w:r>
      <w:r w:rsidR="00B74FD0" w:rsidRPr="008E4035">
        <w:rPr>
          <w:rFonts w:ascii="仿宋" w:eastAsia="仿宋" w:hAnsi="仿宋" w:hint="eastAsia"/>
          <w:sz w:val="24"/>
        </w:rPr>
        <w:t>）不低于180绩点</w:t>
      </w:r>
      <w:r w:rsidR="00B74FD0" w:rsidRPr="008E4035">
        <w:rPr>
          <w:rFonts w:ascii="仿宋" w:eastAsia="仿宋" w:hAnsi="仿宋" w:hint="eastAsia"/>
          <w:bCs/>
          <w:sz w:val="24"/>
        </w:rPr>
        <w:t>。</w:t>
      </w:r>
    </w:p>
    <w:p w:rsidR="00ED18C3" w:rsidRPr="008E4035" w:rsidRDefault="00006783" w:rsidP="00766D9F">
      <w:pPr>
        <w:spacing w:line="336" w:lineRule="auto"/>
        <w:ind w:firstLineChars="295" w:firstLine="708"/>
        <w:rPr>
          <w:rFonts w:ascii="仿宋" w:eastAsia="仿宋" w:hAnsi="仿宋"/>
          <w:bCs/>
          <w:sz w:val="24"/>
        </w:rPr>
      </w:pPr>
      <w:r w:rsidRPr="008E4035">
        <w:rPr>
          <w:rFonts w:ascii="仿宋" w:eastAsia="仿宋" w:hAnsi="仿宋"/>
          <w:bCs/>
          <w:sz w:val="24"/>
        </w:rPr>
        <w:fldChar w:fldCharType="begin"/>
      </w:r>
      <w:r w:rsidR="00B74FD0" w:rsidRPr="008E4035">
        <w:rPr>
          <w:rFonts w:ascii="仿宋" w:eastAsia="仿宋" w:hAnsi="仿宋"/>
          <w:bCs/>
          <w:sz w:val="24"/>
        </w:rPr>
        <w:instrText xml:space="preserve"> </w:instrText>
      </w:r>
      <w:r w:rsidR="00B74FD0" w:rsidRPr="008E4035">
        <w:rPr>
          <w:rFonts w:ascii="仿宋" w:eastAsia="仿宋" w:hAnsi="仿宋" w:hint="eastAsia"/>
          <w:bCs/>
          <w:sz w:val="24"/>
        </w:rPr>
        <w:instrText>= 4 \* GB3</w:instrText>
      </w:r>
      <w:r w:rsidR="00B74FD0" w:rsidRPr="008E4035">
        <w:rPr>
          <w:rFonts w:ascii="仿宋" w:eastAsia="仿宋" w:hAnsi="仿宋"/>
          <w:bCs/>
          <w:sz w:val="24"/>
        </w:rPr>
        <w:instrText xml:space="preserve"> </w:instrText>
      </w:r>
      <w:r w:rsidRPr="008E4035">
        <w:rPr>
          <w:rFonts w:ascii="仿宋" w:eastAsia="仿宋" w:hAnsi="仿宋"/>
          <w:bCs/>
          <w:sz w:val="24"/>
        </w:rPr>
        <w:fldChar w:fldCharType="separate"/>
      </w:r>
      <w:r w:rsidR="00B74FD0" w:rsidRPr="008E4035">
        <w:rPr>
          <w:rFonts w:ascii="仿宋" w:eastAsia="仿宋" w:hAnsi="仿宋" w:hint="eastAsia"/>
          <w:bCs/>
          <w:sz w:val="24"/>
        </w:rPr>
        <w:t>④</w:t>
      </w:r>
      <w:r w:rsidRPr="008E4035">
        <w:rPr>
          <w:rFonts w:ascii="仿宋" w:eastAsia="仿宋" w:hAnsi="仿宋"/>
          <w:bCs/>
          <w:sz w:val="24"/>
        </w:rPr>
        <w:fldChar w:fldCharType="end"/>
      </w:r>
      <w:r w:rsidR="00B74FD0" w:rsidRPr="008E4035">
        <w:rPr>
          <w:rFonts w:ascii="仿宋" w:eastAsia="仿宋" w:hAnsi="仿宋"/>
          <w:bCs/>
          <w:sz w:val="24"/>
        </w:rPr>
        <w:t xml:space="preserve"> </w:t>
      </w:r>
      <w:r w:rsidR="00B74FD0" w:rsidRPr="008E4035">
        <w:rPr>
          <w:rFonts w:ascii="仿宋" w:eastAsia="仿宋" w:hAnsi="仿宋" w:hint="eastAsia"/>
          <w:bCs/>
          <w:sz w:val="24"/>
        </w:rPr>
        <w:t>实验岗</w:t>
      </w:r>
      <w:r w:rsidR="003C4DF6" w:rsidRPr="008E4035">
        <w:rPr>
          <w:rFonts w:ascii="仿宋" w:eastAsia="仿宋" w:hAnsi="仿宋" w:hint="eastAsia"/>
          <w:sz w:val="24"/>
        </w:rPr>
        <w:t>教师</w:t>
      </w:r>
      <w:r w:rsidR="00B74FD0" w:rsidRPr="008E4035">
        <w:rPr>
          <w:rFonts w:ascii="仿宋" w:eastAsia="仿宋" w:hAnsi="仿宋" w:hint="eastAsia"/>
          <w:bCs/>
          <w:sz w:val="24"/>
        </w:rPr>
        <w:t>科研基本工作量</w:t>
      </w:r>
      <w:r w:rsidR="00B74FD0" w:rsidRPr="008E4035">
        <w:rPr>
          <w:rFonts w:ascii="仿宋" w:eastAsia="仿宋" w:hAnsi="仿宋" w:hint="eastAsia"/>
          <w:sz w:val="24"/>
        </w:rPr>
        <w:t>总值（T</w:t>
      </w:r>
      <w:r w:rsidR="00B74FD0" w:rsidRPr="008E4035">
        <w:rPr>
          <w:rFonts w:ascii="仿宋" w:eastAsia="仿宋" w:hAnsi="仿宋"/>
          <w:sz w:val="24"/>
        </w:rPr>
        <w:t>a</w:t>
      </w:r>
      <w:r w:rsidR="00B74FD0" w:rsidRPr="008E4035">
        <w:rPr>
          <w:rFonts w:ascii="仿宋" w:eastAsia="仿宋" w:hAnsi="仿宋" w:hint="eastAsia"/>
          <w:sz w:val="24"/>
        </w:rPr>
        <w:t>）不低于1</w:t>
      </w:r>
      <w:r w:rsidR="00B74FD0" w:rsidRPr="008E4035">
        <w:rPr>
          <w:rFonts w:ascii="仿宋" w:eastAsia="仿宋" w:hAnsi="仿宋"/>
          <w:sz w:val="24"/>
        </w:rPr>
        <w:t>00</w:t>
      </w:r>
      <w:r w:rsidR="00B74FD0" w:rsidRPr="008E4035">
        <w:rPr>
          <w:rFonts w:ascii="仿宋" w:eastAsia="仿宋" w:hAnsi="仿宋" w:hint="eastAsia"/>
          <w:sz w:val="24"/>
        </w:rPr>
        <w:t>绩点</w:t>
      </w:r>
      <w:r w:rsidR="00B74FD0" w:rsidRPr="008E4035">
        <w:rPr>
          <w:rFonts w:ascii="仿宋" w:eastAsia="仿宋" w:hAnsi="仿宋" w:hint="eastAsia"/>
          <w:bCs/>
          <w:sz w:val="24"/>
        </w:rPr>
        <w:t>，</w:t>
      </w:r>
      <w:r w:rsidR="00B74FD0" w:rsidRPr="008E4035">
        <w:rPr>
          <w:rFonts w:ascii="仿宋" w:eastAsia="仿宋" w:hAnsi="仿宋" w:hint="eastAsia"/>
          <w:sz w:val="24"/>
        </w:rPr>
        <w:t>其中</w:t>
      </w:r>
      <w:r w:rsidR="00B74FD0" w:rsidRPr="008E4035">
        <w:rPr>
          <w:rFonts w:ascii="仿宋" w:eastAsia="仿宋" w:hAnsi="仿宋"/>
          <w:sz w:val="24"/>
        </w:rPr>
        <w:t>具有博士学位</w:t>
      </w:r>
      <w:r w:rsidR="00B74FD0" w:rsidRPr="008E4035">
        <w:rPr>
          <w:rFonts w:ascii="仿宋" w:eastAsia="仿宋" w:hAnsi="仿宋" w:hint="eastAsia"/>
          <w:sz w:val="24"/>
        </w:rPr>
        <w:t>教师的科研项目工作量（T</w:t>
      </w:r>
      <w:r w:rsidR="00B74FD0" w:rsidRPr="008E4035">
        <w:rPr>
          <w:rFonts w:ascii="仿宋" w:eastAsia="仿宋" w:hAnsi="仿宋"/>
          <w:sz w:val="24"/>
        </w:rPr>
        <w:t>1</w:t>
      </w:r>
      <w:r w:rsidR="00B74FD0" w:rsidRPr="008E4035">
        <w:rPr>
          <w:rFonts w:ascii="仿宋" w:eastAsia="仿宋" w:hAnsi="仿宋" w:hint="eastAsia"/>
          <w:sz w:val="24"/>
        </w:rPr>
        <w:t>）不低于20绩点</w:t>
      </w:r>
      <w:r w:rsidR="00B74FD0" w:rsidRPr="008E4035">
        <w:rPr>
          <w:rFonts w:ascii="仿宋" w:eastAsia="仿宋" w:hAnsi="仿宋" w:hint="eastAsia"/>
          <w:bCs/>
          <w:sz w:val="24"/>
        </w:rPr>
        <w:t>。</w:t>
      </w:r>
    </w:p>
    <w:p w:rsidR="00ED18C3" w:rsidRPr="008E4035" w:rsidRDefault="00B74FD0" w:rsidP="00766D9F">
      <w:pPr>
        <w:pStyle w:val="a7"/>
        <w:numPr>
          <w:ilvl w:val="0"/>
          <w:numId w:val="9"/>
        </w:numPr>
        <w:spacing w:line="336" w:lineRule="auto"/>
        <w:ind w:left="0" w:firstLineChars="0" w:firstLine="562"/>
        <w:rPr>
          <w:rFonts w:ascii="仿宋" w:eastAsia="仿宋" w:hAnsi="仿宋"/>
          <w:sz w:val="24"/>
        </w:rPr>
      </w:pPr>
      <w:r w:rsidRPr="008E4035">
        <w:rPr>
          <w:rFonts w:ascii="仿宋" w:eastAsia="仿宋" w:hAnsi="仿宋" w:hint="eastAsia"/>
          <w:sz w:val="24"/>
        </w:rPr>
        <w:t>聘任专</w:t>
      </w:r>
      <w:proofErr w:type="gramStart"/>
      <w:r w:rsidRPr="008E4035">
        <w:rPr>
          <w:rFonts w:ascii="仿宋" w:eastAsia="仿宋" w:hAnsi="仿宋" w:hint="eastAsia"/>
          <w:sz w:val="24"/>
        </w:rPr>
        <w:t>技岗位</w:t>
      </w:r>
      <w:proofErr w:type="gramEnd"/>
      <w:r w:rsidRPr="008E4035">
        <w:rPr>
          <w:rFonts w:ascii="仿宋" w:eastAsia="仿宋" w:hAnsi="仿宋" w:hint="eastAsia"/>
          <w:sz w:val="24"/>
        </w:rPr>
        <w:t>的管理人员，包括职能部门和教辅机构的各级管理人员</w:t>
      </w:r>
      <w:r w:rsidR="00642CDB" w:rsidRPr="008E4035">
        <w:rPr>
          <w:rFonts w:ascii="仿宋" w:eastAsia="仿宋" w:hAnsi="仿宋" w:hint="eastAsia"/>
          <w:sz w:val="24"/>
        </w:rPr>
        <w:t>，</w:t>
      </w:r>
      <w:proofErr w:type="gramStart"/>
      <w:r w:rsidR="003C4DF6">
        <w:rPr>
          <w:rFonts w:ascii="仿宋" w:eastAsia="仿宋" w:hAnsi="仿宋" w:hint="eastAsia"/>
          <w:sz w:val="24"/>
        </w:rPr>
        <w:t>以及</w:t>
      </w:r>
      <w:r w:rsidRPr="008E4035">
        <w:rPr>
          <w:rFonts w:ascii="仿宋" w:eastAsia="仿宋" w:hAnsi="仿宋" w:hint="eastAsia"/>
          <w:sz w:val="24"/>
        </w:rPr>
        <w:t>系部总支</w:t>
      </w:r>
      <w:proofErr w:type="gramEnd"/>
      <w:r w:rsidRPr="008E4035">
        <w:rPr>
          <w:rFonts w:ascii="仿宋" w:eastAsia="仿宋" w:hAnsi="仿宋" w:hint="eastAsia"/>
          <w:sz w:val="24"/>
        </w:rPr>
        <w:t>书记、副书记、办公室主任、教学秘书等</w:t>
      </w:r>
      <w:r w:rsidR="00642CDB" w:rsidRPr="008E4035">
        <w:rPr>
          <w:rFonts w:ascii="仿宋" w:eastAsia="仿宋" w:hAnsi="仿宋" w:hint="eastAsia"/>
          <w:sz w:val="24"/>
        </w:rPr>
        <w:t>。</w:t>
      </w:r>
      <w:r w:rsidRPr="008E4035">
        <w:rPr>
          <w:rFonts w:ascii="仿宋" w:eastAsia="仿宋" w:hAnsi="仿宋" w:hint="eastAsia"/>
          <w:sz w:val="24"/>
        </w:rPr>
        <w:t>其年度科研基本工作量按上述学院各类型教师科研基本工作量要求减半。</w:t>
      </w:r>
    </w:p>
    <w:p w:rsidR="000935C3" w:rsidRPr="008E4035" w:rsidRDefault="000935C3" w:rsidP="00766D9F">
      <w:pPr>
        <w:pStyle w:val="a7"/>
        <w:numPr>
          <w:ilvl w:val="0"/>
          <w:numId w:val="9"/>
        </w:numPr>
        <w:spacing w:line="336" w:lineRule="auto"/>
        <w:ind w:left="0" w:firstLineChars="0" w:firstLine="562"/>
        <w:rPr>
          <w:rFonts w:ascii="仿宋" w:eastAsia="仿宋" w:hAnsi="仿宋"/>
          <w:sz w:val="24"/>
        </w:rPr>
      </w:pPr>
      <w:r w:rsidRPr="008E4035">
        <w:rPr>
          <w:rFonts w:ascii="仿宋" w:eastAsia="仿宋" w:hAnsi="仿宋" w:hint="eastAsia"/>
          <w:sz w:val="24"/>
        </w:rPr>
        <w:t>各系部（中心）可根据本单位具体情况，自行确定教师年度科研基本工作量任务，但不得低于学院标准。</w:t>
      </w:r>
      <w:r w:rsidR="004148F0" w:rsidRPr="008E4035">
        <w:rPr>
          <w:rFonts w:ascii="仿宋" w:eastAsia="仿宋" w:hAnsi="仿宋" w:hint="eastAsia"/>
          <w:sz w:val="24"/>
        </w:rPr>
        <w:t>系部（中心）</w:t>
      </w:r>
      <w:r w:rsidR="004148F0">
        <w:rPr>
          <w:rFonts w:ascii="仿宋" w:eastAsia="仿宋" w:hAnsi="仿宋" w:hint="eastAsia"/>
          <w:sz w:val="24"/>
        </w:rPr>
        <w:t>制定</w:t>
      </w:r>
      <w:r w:rsidR="004148F0" w:rsidRPr="008E4035">
        <w:rPr>
          <w:rFonts w:ascii="仿宋" w:eastAsia="仿宋" w:hAnsi="仿宋" w:hint="eastAsia"/>
          <w:sz w:val="24"/>
        </w:rPr>
        <w:t>教师年度</w:t>
      </w:r>
      <w:r w:rsidR="00F16DC0">
        <w:rPr>
          <w:rFonts w:ascii="仿宋" w:eastAsia="仿宋" w:hAnsi="仿宋" w:hint="eastAsia"/>
          <w:sz w:val="24"/>
        </w:rPr>
        <w:t>科研基本工作量任务需</w:t>
      </w:r>
      <w:r w:rsidR="004148F0">
        <w:rPr>
          <w:rFonts w:ascii="仿宋" w:eastAsia="仿宋" w:hAnsi="仿宋" w:hint="eastAsia"/>
          <w:sz w:val="24"/>
        </w:rPr>
        <w:t>经本单位全体职工大会</w:t>
      </w:r>
      <w:r w:rsidR="00F16DC0">
        <w:rPr>
          <w:rFonts w:ascii="仿宋" w:eastAsia="仿宋" w:hAnsi="仿宋" w:hint="eastAsia"/>
          <w:sz w:val="24"/>
        </w:rPr>
        <w:t>通过。</w:t>
      </w:r>
    </w:p>
    <w:p w:rsidR="00ED18C3" w:rsidRPr="008E4035" w:rsidRDefault="00B74FD0" w:rsidP="00960E62">
      <w:pPr>
        <w:pStyle w:val="a7"/>
        <w:numPr>
          <w:ilvl w:val="0"/>
          <w:numId w:val="1"/>
        </w:numPr>
        <w:spacing w:line="336" w:lineRule="auto"/>
        <w:ind w:left="1281" w:firstLineChars="0"/>
        <w:jc w:val="left"/>
        <w:rPr>
          <w:rFonts w:ascii="仿宋" w:eastAsia="仿宋" w:hAnsi="仿宋"/>
          <w:b/>
          <w:sz w:val="24"/>
        </w:rPr>
      </w:pPr>
      <w:r w:rsidRPr="008E4035">
        <w:rPr>
          <w:rFonts w:ascii="仿宋" w:eastAsia="仿宋" w:hAnsi="仿宋" w:hint="eastAsia"/>
          <w:b/>
          <w:sz w:val="24"/>
        </w:rPr>
        <w:t>科研</w:t>
      </w:r>
      <w:r w:rsidR="00960E62">
        <w:rPr>
          <w:rFonts w:ascii="仿宋" w:eastAsia="仿宋" w:hAnsi="仿宋" w:hint="eastAsia"/>
          <w:b/>
          <w:sz w:val="24"/>
        </w:rPr>
        <w:t>基本</w:t>
      </w:r>
      <w:r w:rsidRPr="008E4035">
        <w:rPr>
          <w:rFonts w:ascii="仿宋" w:eastAsia="仿宋" w:hAnsi="仿宋" w:hint="eastAsia"/>
          <w:b/>
          <w:sz w:val="24"/>
        </w:rPr>
        <w:t>工作量计算细则</w:t>
      </w:r>
    </w:p>
    <w:p w:rsidR="003C11E3" w:rsidRPr="008E4035" w:rsidRDefault="003C11E3" w:rsidP="00960E62">
      <w:pPr>
        <w:spacing w:line="336" w:lineRule="auto"/>
        <w:ind w:firstLineChars="200" w:firstLine="480"/>
        <w:rPr>
          <w:rFonts w:ascii="仿宋" w:eastAsia="仿宋" w:hAnsi="仿宋"/>
          <w:b/>
          <w:sz w:val="24"/>
        </w:rPr>
      </w:pPr>
      <w:r w:rsidRPr="008E4035">
        <w:rPr>
          <w:rFonts w:ascii="仿宋" w:eastAsia="仿宋" w:hAnsi="仿宋" w:hint="eastAsia"/>
          <w:sz w:val="24"/>
        </w:rPr>
        <w:t>科研基本工作量计算单位统一规定为</w:t>
      </w:r>
      <w:r w:rsidRPr="008E4035">
        <w:rPr>
          <w:rFonts w:ascii="仿宋" w:eastAsia="仿宋" w:hAnsi="仿宋"/>
          <w:sz w:val="24"/>
        </w:rPr>
        <w:t>“</w:t>
      </w:r>
      <w:r w:rsidRPr="008E4035">
        <w:rPr>
          <w:rFonts w:ascii="仿宋" w:eastAsia="仿宋" w:hAnsi="仿宋" w:hint="eastAsia"/>
          <w:sz w:val="24"/>
        </w:rPr>
        <w:t>绩点</w:t>
      </w:r>
      <w:r w:rsidRPr="008E4035">
        <w:rPr>
          <w:rFonts w:ascii="仿宋" w:eastAsia="仿宋" w:hAnsi="仿宋"/>
          <w:sz w:val="24"/>
        </w:rPr>
        <w:t>”</w:t>
      </w:r>
      <w:r w:rsidRPr="008E4035">
        <w:rPr>
          <w:rFonts w:ascii="仿宋" w:eastAsia="仿宋" w:hAnsi="仿宋" w:hint="eastAsia"/>
          <w:sz w:val="24"/>
        </w:rPr>
        <w:t>，以T</w:t>
      </w:r>
      <w:r w:rsidRPr="008E4035">
        <w:rPr>
          <w:rFonts w:ascii="仿宋" w:eastAsia="仿宋" w:hAnsi="仿宋"/>
          <w:sz w:val="24"/>
        </w:rPr>
        <w:t>a</w:t>
      </w:r>
      <w:r w:rsidR="00960E62">
        <w:rPr>
          <w:rFonts w:ascii="仿宋" w:eastAsia="仿宋" w:hAnsi="仿宋" w:hint="eastAsia"/>
          <w:sz w:val="24"/>
        </w:rPr>
        <w:t>表示。</w:t>
      </w:r>
      <w:r w:rsidR="00960E62" w:rsidRPr="008E4035">
        <w:rPr>
          <w:rFonts w:ascii="仿宋" w:eastAsia="仿宋" w:hAnsi="仿宋" w:hint="eastAsia"/>
          <w:sz w:val="24"/>
        </w:rPr>
        <w:t>科研基本工作量</w:t>
      </w:r>
      <w:r w:rsidRPr="008E4035">
        <w:rPr>
          <w:rFonts w:ascii="仿宋" w:eastAsia="仿宋" w:hAnsi="仿宋" w:hint="eastAsia"/>
          <w:sz w:val="24"/>
        </w:rPr>
        <w:t>包括科研项目工作量T</w:t>
      </w:r>
      <w:r w:rsidRPr="008E4035">
        <w:rPr>
          <w:rFonts w:ascii="仿宋" w:eastAsia="仿宋" w:hAnsi="仿宋"/>
          <w:sz w:val="24"/>
        </w:rPr>
        <w:t>1</w:t>
      </w:r>
      <w:r w:rsidRPr="008E4035">
        <w:rPr>
          <w:rFonts w:ascii="仿宋" w:eastAsia="仿宋" w:hAnsi="仿宋" w:hint="eastAsia"/>
          <w:sz w:val="24"/>
        </w:rPr>
        <w:t>、科研成果工作量T</w:t>
      </w:r>
      <w:r w:rsidRPr="008E4035">
        <w:rPr>
          <w:rFonts w:ascii="仿宋" w:eastAsia="仿宋" w:hAnsi="仿宋"/>
          <w:sz w:val="24"/>
        </w:rPr>
        <w:t>2</w:t>
      </w:r>
      <w:r w:rsidRPr="008E4035">
        <w:rPr>
          <w:rFonts w:ascii="仿宋" w:eastAsia="仿宋" w:hAnsi="仿宋" w:hint="eastAsia"/>
          <w:sz w:val="24"/>
        </w:rPr>
        <w:t>、科研获奖工作量T</w:t>
      </w:r>
      <w:r w:rsidRPr="008E4035">
        <w:rPr>
          <w:rFonts w:ascii="仿宋" w:eastAsia="仿宋" w:hAnsi="仿宋"/>
          <w:sz w:val="24"/>
        </w:rPr>
        <w:t>3</w:t>
      </w:r>
      <w:r w:rsidRPr="008E4035">
        <w:rPr>
          <w:rFonts w:ascii="仿宋" w:eastAsia="仿宋" w:hAnsi="仿宋" w:hint="eastAsia"/>
          <w:sz w:val="24"/>
        </w:rPr>
        <w:t>、科研激励工作量T</w:t>
      </w:r>
      <w:r w:rsidRPr="008E4035">
        <w:rPr>
          <w:rFonts w:ascii="仿宋" w:eastAsia="仿宋" w:hAnsi="仿宋"/>
          <w:sz w:val="24"/>
        </w:rPr>
        <w:t>4</w:t>
      </w:r>
      <w:r w:rsidRPr="008E4035">
        <w:rPr>
          <w:rFonts w:ascii="仿宋" w:eastAsia="仿宋" w:hAnsi="仿宋" w:hint="eastAsia"/>
          <w:sz w:val="24"/>
        </w:rPr>
        <w:t>。科研基本工作量</w:t>
      </w:r>
      <w:r w:rsidR="00960E62" w:rsidRPr="008E4035">
        <w:rPr>
          <w:rFonts w:ascii="仿宋" w:eastAsia="仿宋" w:hAnsi="仿宋" w:hint="eastAsia"/>
          <w:sz w:val="24"/>
        </w:rPr>
        <w:t>T</w:t>
      </w:r>
      <w:r w:rsidR="00960E62" w:rsidRPr="008E4035">
        <w:rPr>
          <w:rFonts w:ascii="仿宋" w:eastAsia="仿宋" w:hAnsi="仿宋"/>
          <w:sz w:val="24"/>
        </w:rPr>
        <w:t>a</w:t>
      </w:r>
      <w:r w:rsidRPr="008E4035">
        <w:rPr>
          <w:rFonts w:ascii="仿宋" w:eastAsia="仿宋" w:hAnsi="仿宋" w:hint="eastAsia"/>
          <w:sz w:val="24"/>
        </w:rPr>
        <w:t>为各类科研工作量的</w:t>
      </w:r>
      <w:r w:rsidR="00642CDB" w:rsidRPr="008E4035">
        <w:rPr>
          <w:rFonts w:ascii="仿宋" w:eastAsia="仿宋" w:hAnsi="仿宋" w:hint="eastAsia"/>
          <w:sz w:val="24"/>
        </w:rPr>
        <w:t>总</w:t>
      </w:r>
      <w:r w:rsidRPr="008E4035">
        <w:rPr>
          <w:rFonts w:ascii="仿宋" w:eastAsia="仿宋" w:hAnsi="仿宋" w:hint="eastAsia"/>
          <w:sz w:val="24"/>
        </w:rPr>
        <w:t>和。</w:t>
      </w:r>
    </w:p>
    <w:p w:rsidR="00ED18C3" w:rsidRPr="008E4035" w:rsidRDefault="00B74FD0" w:rsidP="00960E62">
      <w:pPr>
        <w:pStyle w:val="a7"/>
        <w:numPr>
          <w:ilvl w:val="0"/>
          <w:numId w:val="4"/>
        </w:numPr>
        <w:spacing w:before="60" w:line="336" w:lineRule="auto"/>
        <w:ind w:left="907" w:firstLineChars="0" w:hanging="482"/>
        <w:rPr>
          <w:rFonts w:ascii="仿宋" w:eastAsia="仿宋" w:hAnsi="仿宋"/>
          <w:sz w:val="24"/>
        </w:rPr>
      </w:pPr>
      <w:r w:rsidRPr="008E4035">
        <w:rPr>
          <w:rFonts w:ascii="仿宋" w:eastAsia="仿宋" w:hAnsi="仿宋" w:hint="eastAsia"/>
          <w:sz w:val="24"/>
        </w:rPr>
        <w:t>科研项目工作量绩点（T</w:t>
      </w:r>
      <w:r w:rsidRPr="008E4035">
        <w:rPr>
          <w:rFonts w:ascii="仿宋" w:eastAsia="仿宋" w:hAnsi="仿宋"/>
          <w:sz w:val="24"/>
        </w:rPr>
        <w:t>1</w:t>
      </w:r>
      <w:r w:rsidRPr="008E4035">
        <w:rPr>
          <w:rFonts w:ascii="仿宋" w:eastAsia="仿宋" w:hAnsi="仿宋" w:hint="eastAsia"/>
          <w:sz w:val="24"/>
        </w:rPr>
        <w:t>）计算方法</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2127"/>
        <w:gridCol w:w="2116"/>
      </w:tblGrid>
      <w:tr w:rsidR="00ED18C3" w:rsidRPr="008E4035" w:rsidTr="00766D9F">
        <w:trPr>
          <w:trHeight w:val="469"/>
          <w:jc w:val="center"/>
        </w:trPr>
        <w:tc>
          <w:tcPr>
            <w:tcW w:w="3876" w:type="dxa"/>
            <w:vAlign w:val="center"/>
          </w:tcPr>
          <w:p w:rsidR="00ED18C3" w:rsidRPr="008E4035" w:rsidRDefault="00B74FD0" w:rsidP="00766D9F">
            <w:pPr>
              <w:jc w:val="center"/>
              <w:rPr>
                <w:rFonts w:ascii="仿宋" w:eastAsia="仿宋" w:hAnsi="仿宋"/>
                <w:b/>
                <w:bCs/>
                <w:szCs w:val="21"/>
              </w:rPr>
            </w:pPr>
            <w:r w:rsidRPr="008E4035">
              <w:rPr>
                <w:rFonts w:ascii="仿宋" w:eastAsia="仿宋" w:hAnsi="仿宋" w:hint="eastAsia"/>
                <w:b/>
                <w:bCs/>
                <w:szCs w:val="21"/>
              </w:rPr>
              <w:t>科研项目类型</w:t>
            </w:r>
          </w:p>
        </w:tc>
        <w:tc>
          <w:tcPr>
            <w:tcW w:w="2127" w:type="dxa"/>
            <w:vAlign w:val="center"/>
          </w:tcPr>
          <w:p w:rsidR="00ED18C3" w:rsidRPr="008E4035" w:rsidRDefault="00B74FD0" w:rsidP="00766D9F">
            <w:pPr>
              <w:jc w:val="center"/>
              <w:rPr>
                <w:rFonts w:ascii="仿宋" w:eastAsia="仿宋" w:hAnsi="仿宋"/>
                <w:b/>
                <w:bCs/>
                <w:szCs w:val="21"/>
              </w:rPr>
            </w:pPr>
            <w:proofErr w:type="gramStart"/>
            <w:r w:rsidRPr="008E4035">
              <w:rPr>
                <w:rFonts w:ascii="仿宋" w:eastAsia="仿宋" w:hAnsi="仿宋" w:hint="eastAsia"/>
                <w:b/>
                <w:bCs/>
                <w:szCs w:val="21"/>
              </w:rPr>
              <w:t>绩点值</w:t>
            </w:r>
            <w:proofErr w:type="gramEnd"/>
          </w:p>
        </w:tc>
        <w:tc>
          <w:tcPr>
            <w:tcW w:w="2116" w:type="dxa"/>
            <w:vAlign w:val="center"/>
          </w:tcPr>
          <w:p w:rsidR="00ED18C3" w:rsidRPr="008E4035" w:rsidRDefault="00B74FD0" w:rsidP="00766D9F">
            <w:pPr>
              <w:jc w:val="center"/>
              <w:rPr>
                <w:rFonts w:ascii="仿宋" w:eastAsia="仿宋" w:hAnsi="仿宋"/>
                <w:b/>
                <w:bCs/>
                <w:szCs w:val="21"/>
              </w:rPr>
            </w:pPr>
            <w:r w:rsidRPr="008E4035">
              <w:rPr>
                <w:rFonts w:ascii="仿宋" w:eastAsia="仿宋" w:hAnsi="仿宋" w:hint="eastAsia"/>
                <w:b/>
                <w:bCs/>
                <w:szCs w:val="21"/>
              </w:rPr>
              <w:t>备注</w:t>
            </w:r>
          </w:p>
        </w:tc>
      </w:tr>
      <w:tr w:rsidR="00ED18C3" w:rsidRPr="008E4035">
        <w:trPr>
          <w:trHeight w:val="558"/>
          <w:jc w:val="center"/>
        </w:trPr>
        <w:tc>
          <w:tcPr>
            <w:tcW w:w="3876" w:type="dxa"/>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国家科技支撑计划项目、国家科技重大专项、国家重点研发计划项目</w:t>
            </w:r>
            <w:r w:rsidRPr="008E4035">
              <w:rPr>
                <w:rFonts w:ascii="仿宋" w:eastAsia="仿宋" w:hAnsi="仿宋"/>
                <w:szCs w:val="21"/>
              </w:rPr>
              <w:t xml:space="preserve"> </w:t>
            </w:r>
            <w:r w:rsidRPr="008E4035">
              <w:rPr>
                <w:rFonts w:ascii="仿宋" w:eastAsia="仿宋" w:hAnsi="仿宋" w:hint="eastAsia"/>
                <w:szCs w:val="21"/>
              </w:rPr>
              <w:t>重大研究计划项目，优秀青年科学基金项目，国家杰出青年科学基金项目，创新研究群体项目；国家自然基金重点项目，国家哲学社会科学规划办公室立项的国家社</w:t>
            </w:r>
            <w:r w:rsidRPr="008E4035">
              <w:rPr>
                <w:rFonts w:ascii="仿宋" w:eastAsia="仿宋" w:hAnsi="仿宋" w:hint="eastAsia"/>
                <w:szCs w:val="21"/>
              </w:rPr>
              <w:lastRenderedPageBreak/>
              <w:t>会科学基金重点项目、重大项目</w:t>
            </w:r>
          </w:p>
        </w:tc>
        <w:tc>
          <w:tcPr>
            <w:tcW w:w="2127"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lastRenderedPageBreak/>
              <w:t>10</w:t>
            </w:r>
            <w:r w:rsidRPr="008E4035">
              <w:rPr>
                <w:rFonts w:ascii="仿宋" w:eastAsia="仿宋" w:hAnsi="仿宋"/>
                <w:szCs w:val="21"/>
              </w:rPr>
              <w:t>00+</w:t>
            </w:r>
            <w:r w:rsidRPr="008E4035">
              <w:rPr>
                <w:rFonts w:ascii="仿宋" w:eastAsia="仿宋" w:hAnsi="仿宋" w:hint="eastAsia"/>
                <w:szCs w:val="21"/>
              </w:rPr>
              <w:t>50/万元（理工）</w:t>
            </w:r>
          </w:p>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10</w:t>
            </w:r>
            <w:r w:rsidRPr="008E4035">
              <w:rPr>
                <w:rFonts w:ascii="仿宋" w:eastAsia="仿宋" w:hAnsi="仿宋"/>
                <w:szCs w:val="21"/>
              </w:rPr>
              <w:t>00+60</w:t>
            </w:r>
            <w:r w:rsidRPr="008E4035">
              <w:rPr>
                <w:rFonts w:ascii="仿宋" w:eastAsia="仿宋" w:hAnsi="仿宋" w:hint="eastAsia"/>
                <w:szCs w:val="21"/>
              </w:rPr>
              <w:t>/万元（人文）</w:t>
            </w:r>
          </w:p>
        </w:tc>
        <w:tc>
          <w:tcPr>
            <w:tcW w:w="2116" w:type="dxa"/>
            <w:vMerge w:val="restart"/>
            <w:vAlign w:val="center"/>
          </w:tcPr>
          <w:p w:rsidR="00766D9F" w:rsidRPr="008E4035" w:rsidRDefault="00B74FD0">
            <w:pPr>
              <w:rPr>
                <w:rFonts w:ascii="仿宋" w:eastAsia="仿宋" w:hAnsi="仿宋"/>
                <w:szCs w:val="21"/>
              </w:rPr>
            </w:pPr>
            <w:r w:rsidRPr="008E4035">
              <w:rPr>
                <w:rFonts w:ascii="仿宋" w:eastAsia="仿宋" w:hAnsi="仿宋" w:hint="eastAsia"/>
                <w:szCs w:val="21"/>
              </w:rPr>
              <w:t>1.纵向</w:t>
            </w:r>
            <w:proofErr w:type="gramStart"/>
            <w:r w:rsidR="00960E62">
              <w:rPr>
                <w:rFonts w:ascii="仿宋" w:eastAsia="仿宋" w:hAnsi="仿宋" w:hint="eastAsia"/>
                <w:szCs w:val="21"/>
              </w:rPr>
              <w:t>项目绩点为</w:t>
            </w:r>
            <w:proofErr w:type="gramEnd"/>
            <w:r w:rsidR="00960E62">
              <w:rPr>
                <w:rFonts w:ascii="仿宋" w:eastAsia="仿宋" w:hAnsi="仿宋" w:hint="eastAsia"/>
                <w:szCs w:val="21"/>
              </w:rPr>
              <w:t>立项</w:t>
            </w:r>
            <w:proofErr w:type="gramStart"/>
            <w:r w:rsidR="00960E62">
              <w:rPr>
                <w:rFonts w:ascii="仿宋" w:eastAsia="仿宋" w:hAnsi="仿宋" w:hint="eastAsia"/>
                <w:szCs w:val="21"/>
              </w:rPr>
              <w:t>分加当年</w:t>
            </w:r>
            <w:proofErr w:type="gramEnd"/>
            <w:r w:rsidR="00960E62">
              <w:rPr>
                <w:rFonts w:ascii="仿宋" w:eastAsia="仿宋" w:hAnsi="仿宋" w:hint="eastAsia"/>
                <w:szCs w:val="21"/>
              </w:rPr>
              <w:t>进账经费分。立项分计一次，进账经费</w:t>
            </w:r>
            <w:proofErr w:type="gramStart"/>
            <w:r w:rsidR="00960E62" w:rsidRPr="008E4035">
              <w:rPr>
                <w:rFonts w:ascii="仿宋" w:eastAsia="仿宋" w:hAnsi="仿宋" w:hint="eastAsia"/>
                <w:szCs w:val="21"/>
              </w:rPr>
              <w:t>绩点值</w:t>
            </w:r>
            <w:r w:rsidR="00960E62">
              <w:rPr>
                <w:rFonts w:ascii="仿宋" w:eastAsia="仿宋" w:hAnsi="仿宋" w:hint="eastAsia"/>
                <w:szCs w:val="21"/>
              </w:rPr>
              <w:t>根据</w:t>
            </w:r>
            <w:proofErr w:type="gramEnd"/>
            <w:r w:rsidR="00960E62">
              <w:rPr>
                <w:rFonts w:ascii="仿宋" w:eastAsia="仿宋" w:hAnsi="仿宋" w:hint="eastAsia"/>
                <w:szCs w:val="21"/>
              </w:rPr>
              <w:t>学科大类标准计算</w:t>
            </w:r>
            <w:r w:rsidRPr="008E4035">
              <w:rPr>
                <w:rFonts w:ascii="仿宋" w:eastAsia="仿宋" w:hAnsi="仿宋" w:hint="eastAsia"/>
                <w:szCs w:val="21"/>
              </w:rPr>
              <w:t>。</w:t>
            </w:r>
          </w:p>
          <w:p w:rsidR="00ED18C3" w:rsidRPr="008E4035" w:rsidRDefault="00B74FD0">
            <w:pPr>
              <w:rPr>
                <w:rFonts w:ascii="仿宋" w:eastAsia="仿宋" w:hAnsi="仿宋"/>
                <w:szCs w:val="21"/>
              </w:rPr>
            </w:pPr>
            <w:r w:rsidRPr="008E4035">
              <w:rPr>
                <w:rFonts w:ascii="仿宋" w:eastAsia="仿宋" w:hAnsi="仿宋" w:hint="eastAsia"/>
                <w:szCs w:val="21"/>
              </w:rPr>
              <w:t>2.纵向项目中我院作</w:t>
            </w:r>
            <w:r w:rsidRPr="008E4035">
              <w:rPr>
                <w:rFonts w:ascii="仿宋" w:eastAsia="仿宋" w:hAnsi="仿宋" w:hint="eastAsia"/>
                <w:szCs w:val="21"/>
              </w:rPr>
              <w:lastRenderedPageBreak/>
              <w:t>为合作单位，单位排名第二按</w:t>
            </w:r>
            <w:r w:rsidRPr="008E4035">
              <w:rPr>
                <w:rFonts w:ascii="仿宋" w:eastAsia="仿宋" w:hAnsi="仿宋"/>
                <w:szCs w:val="21"/>
              </w:rPr>
              <w:t>1/2</w:t>
            </w:r>
            <w:r w:rsidRPr="008E4035">
              <w:rPr>
                <w:rFonts w:ascii="仿宋" w:eastAsia="仿宋" w:hAnsi="仿宋" w:hint="eastAsia"/>
                <w:szCs w:val="21"/>
              </w:rPr>
              <w:t>计分，单位排名第三按</w:t>
            </w:r>
            <w:r w:rsidRPr="008E4035">
              <w:rPr>
                <w:rFonts w:ascii="仿宋" w:eastAsia="仿宋" w:hAnsi="仿宋"/>
                <w:szCs w:val="21"/>
              </w:rPr>
              <w:t>1</w:t>
            </w:r>
            <w:r w:rsidRPr="008E4035">
              <w:rPr>
                <w:rFonts w:ascii="仿宋" w:eastAsia="仿宋" w:hAnsi="仿宋" w:hint="eastAsia"/>
                <w:szCs w:val="21"/>
              </w:rPr>
              <w:t>/</w:t>
            </w:r>
            <w:r w:rsidRPr="008E4035">
              <w:rPr>
                <w:rFonts w:ascii="仿宋" w:eastAsia="仿宋" w:hAnsi="仿宋"/>
                <w:szCs w:val="21"/>
              </w:rPr>
              <w:t>4</w:t>
            </w:r>
            <w:r w:rsidRPr="008E4035">
              <w:rPr>
                <w:rFonts w:ascii="仿宋" w:eastAsia="仿宋" w:hAnsi="仿宋" w:hint="eastAsia"/>
                <w:szCs w:val="21"/>
              </w:rPr>
              <w:t>的计分。</w:t>
            </w:r>
          </w:p>
          <w:p w:rsidR="00ED18C3" w:rsidRPr="008E4035" w:rsidRDefault="00B74FD0">
            <w:pPr>
              <w:pStyle w:val="a7"/>
              <w:ind w:firstLineChars="0" w:firstLine="0"/>
              <w:rPr>
                <w:rFonts w:ascii="仿宋" w:eastAsia="仿宋" w:hAnsi="仿宋" w:cs="Times New Roman"/>
                <w:szCs w:val="21"/>
              </w:rPr>
            </w:pPr>
            <w:r w:rsidRPr="008E4035">
              <w:rPr>
                <w:rFonts w:ascii="仿宋" w:eastAsia="仿宋" w:hAnsi="仿宋" w:cs="Times New Roman" w:hint="eastAsia"/>
                <w:szCs w:val="21"/>
              </w:rPr>
              <w:t>3.横向科研项目按</w:t>
            </w:r>
            <w:r w:rsidRPr="008E4035">
              <w:rPr>
                <w:rFonts w:ascii="仿宋" w:eastAsia="仿宋" w:hAnsi="仿宋" w:hint="eastAsia"/>
                <w:szCs w:val="21"/>
              </w:rPr>
              <w:t>进账经费</w:t>
            </w:r>
            <w:proofErr w:type="gramStart"/>
            <w:r w:rsidR="00960E62">
              <w:rPr>
                <w:rFonts w:ascii="仿宋" w:eastAsia="仿宋" w:hAnsi="仿宋" w:hint="eastAsia"/>
                <w:szCs w:val="21"/>
              </w:rPr>
              <w:t>计算</w:t>
            </w:r>
            <w:r w:rsidRPr="008E4035">
              <w:rPr>
                <w:rFonts w:ascii="仿宋" w:eastAsia="仿宋" w:hAnsi="仿宋" w:hint="eastAsia"/>
                <w:szCs w:val="21"/>
              </w:rPr>
              <w:t>绩点值</w:t>
            </w:r>
            <w:proofErr w:type="gramEnd"/>
            <w:r w:rsidRPr="008E4035">
              <w:rPr>
                <w:rFonts w:ascii="仿宋" w:eastAsia="仿宋" w:hAnsi="仿宋" w:hint="eastAsia"/>
                <w:szCs w:val="21"/>
              </w:rPr>
              <w:t>。</w:t>
            </w:r>
          </w:p>
          <w:p w:rsidR="00ED18C3" w:rsidRPr="008E4035" w:rsidRDefault="00B74FD0">
            <w:pPr>
              <w:pStyle w:val="a7"/>
              <w:ind w:firstLineChars="0" w:firstLine="0"/>
              <w:rPr>
                <w:rFonts w:ascii="仿宋" w:eastAsia="仿宋" w:hAnsi="仿宋"/>
                <w:szCs w:val="21"/>
              </w:rPr>
            </w:pPr>
            <w:r w:rsidRPr="008E4035">
              <w:rPr>
                <w:rFonts w:ascii="仿宋" w:eastAsia="仿宋" w:hAnsi="仿宋" w:cs="Times New Roman" w:hint="eastAsia"/>
                <w:szCs w:val="21"/>
              </w:rPr>
              <w:t>4.项目负责人可以给备案的项目组成员分配绩点，记入T</w:t>
            </w:r>
            <w:r w:rsidRPr="008E4035">
              <w:rPr>
                <w:rFonts w:ascii="仿宋" w:eastAsia="仿宋" w:hAnsi="仿宋" w:cs="Times New Roman"/>
                <w:szCs w:val="21"/>
              </w:rPr>
              <w:t>a</w:t>
            </w:r>
            <w:r w:rsidRPr="008E4035">
              <w:rPr>
                <w:rFonts w:ascii="仿宋" w:eastAsia="仿宋" w:hAnsi="仿宋" w:cs="Times New Roman" w:hint="eastAsia"/>
                <w:szCs w:val="21"/>
              </w:rPr>
              <w:t>，但不能计入成员的科研</w:t>
            </w:r>
            <w:proofErr w:type="gramStart"/>
            <w:r w:rsidRPr="008E4035">
              <w:rPr>
                <w:rFonts w:ascii="仿宋" w:eastAsia="仿宋" w:hAnsi="仿宋" w:cs="Times New Roman" w:hint="eastAsia"/>
                <w:szCs w:val="21"/>
              </w:rPr>
              <w:t>项目绩点</w:t>
            </w:r>
            <w:proofErr w:type="gramEnd"/>
            <w:r w:rsidRPr="008E4035">
              <w:rPr>
                <w:rFonts w:ascii="仿宋" w:eastAsia="仿宋" w:hAnsi="仿宋" w:cs="Times New Roman" w:hint="eastAsia"/>
                <w:szCs w:val="21"/>
              </w:rPr>
              <w:t>T</w:t>
            </w:r>
            <w:r w:rsidRPr="008E4035">
              <w:rPr>
                <w:rFonts w:ascii="仿宋" w:eastAsia="仿宋" w:hAnsi="仿宋" w:cs="Times New Roman"/>
                <w:szCs w:val="21"/>
              </w:rPr>
              <w:t>1</w:t>
            </w:r>
            <w:r w:rsidRPr="008E4035">
              <w:rPr>
                <w:rFonts w:ascii="仿宋" w:eastAsia="仿宋" w:hAnsi="仿宋" w:cs="Times New Roman" w:hint="eastAsia"/>
                <w:szCs w:val="21"/>
              </w:rPr>
              <w:t>。</w:t>
            </w:r>
          </w:p>
        </w:tc>
      </w:tr>
      <w:tr w:rsidR="00ED18C3" w:rsidRPr="008E4035" w:rsidTr="00A96E8E">
        <w:trPr>
          <w:trHeight w:hRule="exact" w:val="698"/>
          <w:jc w:val="center"/>
        </w:trPr>
        <w:tc>
          <w:tcPr>
            <w:tcW w:w="3876" w:type="dxa"/>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lastRenderedPageBreak/>
              <w:t>国家自然基金项目、国家</w:t>
            </w:r>
            <w:proofErr w:type="gramStart"/>
            <w:r w:rsidRPr="008E4035">
              <w:rPr>
                <w:rFonts w:ascii="仿宋" w:eastAsia="仿宋" w:hAnsi="仿宋" w:hint="eastAsia"/>
                <w:szCs w:val="21"/>
              </w:rPr>
              <w:t>哲社基金</w:t>
            </w:r>
            <w:proofErr w:type="gramEnd"/>
            <w:r w:rsidRPr="008E4035">
              <w:rPr>
                <w:rFonts w:ascii="仿宋" w:eastAsia="仿宋" w:hAnsi="仿宋" w:hint="eastAsia"/>
                <w:szCs w:val="21"/>
              </w:rPr>
              <w:t>项目、国家部委其它项目</w:t>
            </w:r>
          </w:p>
        </w:tc>
        <w:tc>
          <w:tcPr>
            <w:tcW w:w="2127"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6</w:t>
            </w:r>
            <w:r w:rsidRPr="008E4035">
              <w:rPr>
                <w:rFonts w:ascii="仿宋" w:eastAsia="仿宋" w:hAnsi="仿宋"/>
                <w:szCs w:val="21"/>
              </w:rPr>
              <w:t>00+</w:t>
            </w:r>
            <w:r w:rsidRPr="008E4035">
              <w:rPr>
                <w:rFonts w:ascii="仿宋" w:eastAsia="仿宋" w:hAnsi="仿宋" w:hint="eastAsia"/>
                <w:szCs w:val="21"/>
              </w:rPr>
              <w:t>50/万元（理工）</w:t>
            </w:r>
          </w:p>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6</w:t>
            </w:r>
            <w:r w:rsidRPr="008E4035">
              <w:rPr>
                <w:rFonts w:ascii="仿宋" w:eastAsia="仿宋" w:hAnsi="仿宋"/>
                <w:szCs w:val="21"/>
              </w:rPr>
              <w:t>00+60</w:t>
            </w:r>
            <w:r w:rsidRPr="008E4035">
              <w:rPr>
                <w:rFonts w:ascii="仿宋" w:eastAsia="仿宋" w:hAnsi="仿宋" w:hint="eastAsia"/>
                <w:szCs w:val="21"/>
              </w:rPr>
              <w:t>/万元（人文）</w:t>
            </w:r>
          </w:p>
        </w:tc>
        <w:tc>
          <w:tcPr>
            <w:tcW w:w="2116" w:type="dxa"/>
            <w:vMerge/>
          </w:tcPr>
          <w:p w:rsidR="00ED18C3" w:rsidRPr="008E4035" w:rsidRDefault="00ED18C3">
            <w:pPr>
              <w:jc w:val="left"/>
              <w:rPr>
                <w:rFonts w:ascii="仿宋" w:eastAsia="仿宋" w:hAnsi="仿宋"/>
                <w:szCs w:val="21"/>
              </w:rPr>
            </w:pPr>
          </w:p>
        </w:tc>
      </w:tr>
      <w:tr w:rsidR="00ED18C3" w:rsidRPr="008E4035" w:rsidTr="00A96E8E">
        <w:trPr>
          <w:trHeight w:hRule="exact" w:val="992"/>
          <w:jc w:val="center"/>
        </w:trPr>
        <w:tc>
          <w:tcPr>
            <w:tcW w:w="3876" w:type="dxa"/>
            <w:vAlign w:val="center"/>
          </w:tcPr>
          <w:p w:rsidR="00ED18C3" w:rsidRPr="008E4035" w:rsidRDefault="00B74FD0" w:rsidP="00B34486">
            <w:pPr>
              <w:rPr>
                <w:rFonts w:ascii="仿宋" w:eastAsia="仿宋" w:hAnsi="仿宋"/>
                <w:szCs w:val="21"/>
              </w:rPr>
            </w:pPr>
            <w:r w:rsidRPr="008E4035">
              <w:rPr>
                <w:rFonts w:ascii="仿宋" w:eastAsia="仿宋" w:hAnsi="仿宋" w:hint="eastAsia"/>
                <w:szCs w:val="21"/>
              </w:rPr>
              <w:t>国家自然科学基金委员会立项的小额基金，主任基金，专项项目；国家教育科学规划项目、国家艺术科学规划项目</w:t>
            </w:r>
          </w:p>
        </w:tc>
        <w:tc>
          <w:tcPr>
            <w:tcW w:w="2127"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5</w:t>
            </w:r>
            <w:r w:rsidRPr="008E4035">
              <w:rPr>
                <w:rFonts w:ascii="仿宋" w:eastAsia="仿宋" w:hAnsi="仿宋"/>
                <w:szCs w:val="21"/>
              </w:rPr>
              <w:t>00+</w:t>
            </w:r>
            <w:r w:rsidRPr="008E4035">
              <w:rPr>
                <w:rFonts w:ascii="仿宋" w:eastAsia="仿宋" w:hAnsi="仿宋" w:hint="eastAsia"/>
                <w:szCs w:val="21"/>
              </w:rPr>
              <w:t>50/万元（理工）</w:t>
            </w:r>
          </w:p>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5</w:t>
            </w:r>
            <w:r w:rsidRPr="008E4035">
              <w:rPr>
                <w:rFonts w:ascii="仿宋" w:eastAsia="仿宋" w:hAnsi="仿宋"/>
                <w:szCs w:val="21"/>
              </w:rPr>
              <w:t>00+60</w:t>
            </w:r>
            <w:r w:rsidRPr="008E4035">
              <w:rPr>
                <w:rFonts w:ascii="仿宋" w:eastAsia="仿宋" w:hAnsi="仿宋" w:hint="eastAsia"/>
                <w:szCs w:val="21"/>
              </w:rPr>
              <w:t>/万元（人文）</w:t>
            </w:r>
          </w:p>
        </w:tc>
        <w:tc>
          <w:tcPr>
            <w:tcW w:w="2116" w:type="dxa"/>
            <w:vMerge/>
          </w:tcPr>
          <w:p w:rsidR="00ED18C3" w:rsidRPr="008E4035" w:rsidRDefault="00ED18C3">
            <w:pPr>
              <w:jc w:val="left"/>
              <w:rPr>
                <w:rFonts w:ascii="仿宋" w:eastAsia="仿宋" w:hAnsi="仿宋"/>
                <w:szCs w:val="21"/>
              </w:rPr>
            </w:pPr>
          </w:p>
        </w:tc>
      </w:tr>
      <w:tr w:rsidR="00ED18C3" w:rsidRPr="008E4035">
        <w:trPr>
          <w:trHeight w:hRule="exact" w:val="680"/>
          <w:jc w:val="center"/>
        </w:trPr>
        <w:tc>
          <w:tcPr>
            <w:tcW w:w="3876" w:type="dxa"/>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省部级科技项目</w:t>
            </w:r>
          </w:p>
        </w:tc>
        <w:tc>
          <w:tcPr>
            <w:tcW w:w="2127"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300+</w:t>
            </w:r>
            <w:r w:rsidRPr="008E4035">
              <w:rPr>
                <w:rFonts w:ascii="仿宋" w:eastAsia="仿宋" w:hAnsi="仿宋" w:hint="eastAsia"/>
                <w:szCs w:val="21"/>
              </w:rPr>
              <w:t>50/万元（理工）</w:t>
            </w:r>
          </w:p>
          <w:p w:rsidR="00ED18C3" w:rsidRPr="008E4035" w:rsidRDefault="00B74FD0" w:rsidP="008E4035">
            <w:pPr>
              <w:jc w:val="center"/>
              <w:rPr>
                <w:rFonts w:ascii="仿宋" w:eastAsia="仿宋" w:hAnsi="仿宋"/>
                <w:szCs w:val="21"/>
              </w:rPr>
            </w:pPr>
            <w:r w:rsidRPr="008E4035">
              <w:rPr>
                <w:rFonts w:ascii="仿宋" w:eastAsia="仿宋" w:hAnsi="仿宋"/>
                <w:szCs w:val="21"/>
              </w:rPr>
              <w:t>300+60</w:t>
            </w:r>
            <w:r w:rsidRPr="008E4035">
              <w:rPr>
                <w:rFonts w:ascii="仿宋" w:eastAsia="仿宋" w:hAnsi="仿宋" w:hint="eastAsia"/>
                <w:szCs w:val="21"/>
              </w:rPr>
              <w:t>/万元（人文）</w:t>
            </w:r>
          </w:p>
        </w:tc>
        <w:tc>
          <w:tcPr>
            <w:tcW w:w="2116" w:type="dxa"/>
            <w:vMerge/>
          </w:tcPr>
          <w:p w:rsidR="00ED18C3" w:rsidRPr="008E4035" w:rsidRDefault="00ED18C3">
            <w:pPr>
              <w:jc w:val="left"/>
              <w:rPr>
                <w:rFonts w:ascii="仿宋" w:eastAsia="仿宋" w:hAnsi="仿宋"/>
                <w:szCs w:val="21"/>
              </w:rPr>
            </w:pPr>
          </w:p>
        </w:tc>
      </w:tr>
      <w:tr w:rsidR="00ED18C3" w:rsidRPr="008E4035">
        <w:trPr>
          <w:trHeight w:hRule="exact" w:val="680"/>
          <w:jc w:val="center"/>
        </w:trPr>
        <w:tc>
          <w:tcPr>
            <w:tcW w:w="3876" w:type="dxa"/>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地(市)厅(局)级科技项目</w:t>
            </w:r>
          </w:p>
        </w:tc>
        <w:tc>
          <w:tcPr>
            <w:tcW w:w="2127"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200+</w:t>
            </w:r>
            <w:r w:rsidRPr="008E4035">
              <w:rPr>
                <w:rFonts w:ascii="仿宋" w:eastAsia="仿宋" w:hAnsi="仿宋" w:hint="eastAsia"/>
                <w:szCs w:val="21"/>
              </w:rPr>
              <w:t>50/万元（理工）</w:t>
            </w:r>
          </w:p>
          <w:p w:rsidR="00ED18C3" w:rsidRPr="008E4035" w:rsidRDefault="00B74FD0" w:rsidP="008E4035">
            <w:pPr>
              <w:jc w:val="center"/>
              <w:rPr>
                <w:rFonts w:ascii="仿宋" w:eastAsia="仿宋" w:hAnsi="仿宋"/>
                <w:szCs w:val="21"/>
              </w:rPr>
            </w:pPr>
            <w:r w:rsidRPr="008E4035">
              <w:rPr>
                <w:rFonts w:ascii="仿宋" w:eastAsia="仿宋" w:hAnsi="仿宋"/>
                <w:szCs w:val="21"/>
              </w:rPr>
              <w:t>200+60</w:t>
            </w:r>
            <w:r w:rsidRPr="008E4035">
              <w:rPr>
                <w:rFonts w:ascii="仿宋" w:eastAsia="仿宋" w:hAnsi="仿宋" w:hint="eastAsia"/>
                <w:szCs w:val="21"/>
              </w:rPr>
              <w:t>/万元（人文）</w:t>
            </w:r>
          </w:p>
        </w:tc>
        <w:tc>
          <w:tcPr>
            <w:tcW w:w="2116" w:type="dxa"/>
            <w:vMerge/>
          </w:tcPr>
          <w:p w:rsidR="00ED18C3" w:rsidRPr="008E4035" w:rsidRDefault="00ED18C3">
            <w:pPr>
              <w:jc w:val="left"/>
              <w:rPr>
                <w:rFonts w:ascii="仿宋" w:eastAsia="仿宋" w:hAnsi="仿宋"/>
                <w:szCs w:val="21"/>
              </w:rPr>
            </w:pPr>
          </w:p>
        </w:tc>
      </w:tr>
      <w:tr w:rsidR="00ED18C3" w:rsidRPr="008E4035">
        <w:trPr>
          <w:trHeight w:hRule="exact" w:val="680"/>
          <w:jc w:val="center"/>
        </w:trPr>
        <w:tc>
          <w:tcPr>
            <w:tcW w:w="3876" w:type="dxa"/>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其他纵向科技项目（有经费）</w:t>
            </w:r>
          </w:p>
        </w:tc>
        <w:tc>
          <w:tcPr>
            <w:tcW w:w="2127"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100+</w:t>
            </w:r>
            <w:r w:rsidRPr="008E4035">
              <w:rPr>
                <w:rFonts w:ascii="仿宋" w:eastAsia="仿宋" w:hAnsi="仿宋" w:hint="eastAsia"/>
                <w:szCs w:val="21"/>
              </w:rPr>
              <w:t>50/万元（理工）</w:t>
            </w:r>
          </w:p>
          <w:p w:rsidR="00ED18C3" w:rsidRPr="008E4035" w:rsidRDefault="00B74FD0" w:rsidP="008E4035">
            <w:pPr>
              <w:jc w:val="center"/>
              <w:rPr>
                <w:rFonts w:ascii="仿宋" w:eastAsia="仿宋" w:hAnsi="仿宋"/>
                <w:szCs w:val="21"/>
              </w:rPr>
            </w:pPr>
            <w:r w:rsidRPr="008E4035">
              <w:rPr>
                <w:rFonts w:ascii="仿宋" w:eastAsia="仿宋" w:hAnsi="仿宋"/>
                <w:szCs w:val="21"/>
              </w:rPr>
              <w:t>100+60</w:t>
            </w:r>
            <w:r w:rsidRPr="008E4035">
              <w:rPr>
                <w:rFonts w:ascii="仿宋" w:eastAsia="仿宋" w:hAnsi="仿宋" w:hint="eastAsia"/>
                <w:szCs w:val="21"/>
              </w:rPr>
              <w:t>/万元（人文）</w:t>
            </w:r>
          </w:p>
        </w:tc>
        <w:tc>
          <w:tcPr>
            <w:tcW w:w="2116" w:type="dxa"/>
            <w:vMerge/>
          </w:tcPr>
          <w:p w:rsidR="00ED18C3" w:rsidRPr="008E4035" w:rsidRDefault="00ED18C3">
            <w:pPr>
              <w:jc w:val="left"/>
              <w:rPr>
                <w:rFonts w:ascii="仿宋" w:eastAsia="仿宋" w:hAnsi="仿宋"/>
                <w:szCs w:val="21"/>
              </w:rPr>
            </w:pPr>
          </w:p>
        </w:tc>
      </w:tr>
      <w:tr w:rsidR="00ED18C3" w:rsidRPr="008E4035">
        <w:trPr>
          <w:trHeight w:val="434"/>
          <w:jc w:val="center"/>
        </w:trPr>
        <w:tc>
          <w:tcPr>
            <w:tcW w:w="3876" w:type="dxa"/>
            <w:vAlign w:val="center"/>
          </w:tcPr>
          <w:p w:rsidR="00ED18C3" w:rsidRPr="008E4035" w:rsidRDefault="00B74FD0" w:rsidP="008E4035">
            <w:pPr>
              <w:ind w:rightChars="-53" w:right="-111"/>
              <w:jc w:val="left"/>
              <w:rPr>
                <w:rFonts w:ascii="仿宋" w:eastAsia="仿宋" w:hAnsi="仿宋"/>
                <w:szCs w:val="21"/>
              </w:rPr>
            </w:pPr>
            <w:r w:rsidRPr="008E4035">
              <w:rPr>
                <w:rFonts w:ascii="仿宋" w:eastAsia="仿宋" w:hAnsi="仿宋" w:hint="eastAsia"/>
                <w:szCs w:val="21"/>
              </w:rPr>
              <w:t>横向科研项目</w:t>
            </w:r>
          </w:p>
        </w:tc>
        <w:tc>
          <w:tcPr>
            <w:tcW w:w="2127"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50/万元</w:t>
            </w:r>
          </w:p>
        </w:tc>
        <w:tc>
          <w:tcPr>
            <w:tcW w:w="2116" w:type="dxa"/>
            <w:vMerge/>
          </w:tcPr>
          <w:p w:rsidR="00ED18C3" w:rsidRPr="008E4035" w:rsidRDefault="00ED18C3">
            <w:pPr>
              <w:jc w:val="left"/>
              <w:rPr>
                <w:rFonts w:ascii="仿宋" w:eastAsia="仿宋" w:hAnsi="仿宋"/>
                <w:szCs w:val="21"/>
              </w:rPr>
            </w:pPr>
          </w:p>
        </w:tc>
      </w:tr>
      <w:tr w:rsidR="00ED18C3" w:rsidRPr="008E4035" w:rsidTr="00960E62">
        <w:trPr>
          <w:trHeight w:hRule="exact" w:val="397"/>
          <w:jc w:val="center"/>
        </w:trPr>
        <w:tc>
          <w:tcPr>
            <w:tcW w:w="3876" w:type="dxa"/>
            <w:vAlign w:val="center"/>
          </w:tcPr>
          <w:p w:rsidR="00ED18C3" w:rsidRPr="008E4035" w:rsidRDefault="00B74FD0" w:rsidP="00960E62">
            <w:pPr>
              <w:rPr>
                <w:rFonts w:ascii="仿宋" w:eastAsia="仿宋" w:hAnsi="仿宋"/>
                <w:szCs w:val="21"/>
              </w:rPr>
            </w:pPr>
            <w:r w:rsidRPr="008E4035">
              <w:rPr>
                <w:rFonts w:ascii="仿宋" w:eastAsia="仿宋" w:hAnsi="仿宋" w:hint="eastAsia"/>
                <w:szCs w:val="21"/>
              </w:rPr>
              <w:t>院级项目</w:t>
            </w:r>
          </w:p>
        </w:tc>
        <w:tc>
          <w:tcPr>
            <w:tcW w:w="2127" w:type="dxa"/>
            <w:vAlign w:val="center"/>
          </w:tcPr>
          <w:p w:rsidR="00ED18C3" w:rsidRPr="008E4035" w:rsidRDefault="00B74FD0" w:rsidP="00960E62">
            <w:pPr>
              <w:jc w:val="center"/>
              <w:rPr>
                <w:rFonts w:ascii="仿宋" w:eastAsia="仿宋" w:hAnsi="仿宋"/>
                <w:szCs w:val="21"/>
              </w:rPr>
            </w:pPr>
            <w:r w:rsidRPr="008E4035">
              <w:rPr>
                <w:rFonts w:ascii="仿宋" w:eastAsia="仿宋" w:hAnsi="仿宋"/>
                <w:szCs w:val="21"/>
              </w:rPr>
              <w:t>3</w:t>
            </w:r>
          </w:p>
        </w:tc>
        <w:tc>
          <w:tcPr>
            <w:tcW w:w="2116" w:type="dxa"/>
            <w:vAlign w:val="center"/>
          </w:tcPr>
          <w:p w:rsidR="00ED18C3" w:rsidRPr="008E4035" w:rsidRDefault="00B74FD0" w:rsidP="00960E62">
            <w:pPr>
              <w:rPr>
                <w:rFonts w:ascii="仿宋" w:eastAsia="仿宋" w:hAnsi="仿宋"/>
                <w:szCs w:val="21"/>
              </w:rPr>
            </w:pPr>
            <w:r w:rsidRPr="008E4035">
              <w:rPr>
                <w:rFonts w:ascii="仿宋" w:eastAsia="仿宋" w:hAnsi="仿宋" w:hint="eastAsia"/>
                <w:szCs w:val="21"/>
              </w:rPr>
              <w:t>本项最多计分</w:t>
            </w:r>
            <w:r w:rsidRPr="008E4035">
              <w:rPr>
                <w:rFonts w:ascii="仿宋" w:eastAsia="仿宋" w:hAnsi="仿宋"/>
                <w:szCs w:val="21"/>
              </w:rPr>
              <w:t>1</w:t>
            </w:r>
            <w:r w:rsidRPr="008E4035">
              <w:rPr>
                <w:rFonts w:ascii="仿宋" w:eastAsia="仿宋" w:hAnsi="仿宋" w:hint="eastAsia"/>
                <w:szCs w:val="21"/>
              </w:rPr>
              <w:t>次</w:t>
            </w:r>
          </w:p>
        </w:tc>
      </w:tr>
      <w:tr w:rsidR="00ED18C3" w:rsidRPr="008E4035" w:rsidTr="00960E62">
        <w:trPr>
          <w:trHeight w:hRule="exact" w:val="397"/>
          <w:jc w:val="center"/>
        </w:trPr>
        <w:tc>
          <w:tcPr>
            <w:tcW w:w="3876" w:type="dxa"/>
            <w:vAlign w:val="center"/>
          </w:tcPr>
          <w:p w:rsidR="00ED18C3" w:rsidRPr="008E4035" w:rsidRDefault="00B74FD0" w:rsidP="00960E62">
            <w:pPr>
              <w:rPr>
                <w:rFonts w:ascii="仿宋" w:eastAsia="仿宋" w:hAnsi="仿宋"/>
                <w:szCs w:val="21"/>
              </w:rPr>
            </w:pPr>
            <w:r w:rsidRPr="008E4035">
              <w:rPr>
                <w:rFonts w:ascii="仿宋" w:eastAsia="仿宋" w:hAnsi="仿宋" w:hint="eastAsia"/>
                <w:szCs w:val="21"/>
              </w:rPr>
              <w:t>撰写</w:t>
            </w:r>
            <w:r w:rsidR="008E4035">
              <w:rPr>
                <w:rFonts w:ascii="仿宋" w:eastAsia="仿宋" w:hAnsi="仿宋" w:hint="eastAsia"/>
                <w:szCs w:val="21"/>
              </w:rPr>
              <w:t>、</w:t>
            </w:r>
            <w:r w:rsidRPr="008E4035">
              <w:rPr>
                <w:rFonts w:ascii="仿宋" w:eastAsia="仿宋" w:hAnsi="仿宋" w:hint="eastAsia"/>
                <w:szCs w:val="21"/>
              </w:rPr>
              <w:t>申报国家级</w:t>
            </w:r>
            <w:r w:rsidR="008E4035" w:rsidRPr="008E4035">
              <w:rPr>
                <w:rFonts w:ascii="仿宋" w:eastAsia="仿宋" w:hAnsi="仿宋" w:hint="eastAsia"/>
                <w:szCs w:val="21"/>
              </w:rPr>
              <w:t>科技</w:t>
            </w:r>
            <w:r w:rsidRPr="008E4035">
              <w:rPr>
                <w:rFonts w:ascii="仿宋" w:eastAsia="仿宋" w:hAnsi="仿宋" w:hint="eastAsia"/>
                <w:szCs w:val="21"/>
              </w:rPr>
              <w:t>项目</w:t>
            </w:r>
          </w:p>
        </w:tc>
        <w:tc>
          <w:tcPr>
            <w:tcW w:w="2127" w:type="dxa"/>
            <w:vAlign w:val="center"/>
          </w:tcPr>
          <w:p w:rsidR="00ED18C3" w:rsidRPr="008E4035" w:rsidRDefault="00B74FD0" w:rsidP="00960E62">
            <w:pPr>
              <w:jc w:val="center"/>
              <w:rPr>
                <w:rFonts w:ascii="仿宋" w:eastAsia="仿宋" w:hAnsi="仿宋"/>
                <w:szCs w:val="21"/>
              </w:rPr>
            </w:pPr>
            <w:r w:rsidRPr="008E4035">
              <w:rPr>
                <w:rFonts w:ascii="仿宋" w:eastAsia="仿宋" w:hAnsi="仿宋"/>
                <w:szCs w:val="21"/>
              </w:rPr>
              <w:t>6</w:t>
            </w:r>
          </w:p>
        </w:tc>
        <w:tc>
          <w:tcPr>
            <w:tcW w:w="2116" w:type="dxa"/>
            <w:vAlign w:val="center"/>
          </w:tcPr>
          <w:p w:rsidR="00ED18C3" w:rsidRPr="008E4035" w:rsidRDefault="00B74FD0" w:rsidP="00960E62">
            <w:pPr>
              <w:rPr>
                <w:rFonts w:ascii="仿宋" w:eastAsia="仿宋" w:hAnsi="仿宋"/>
                <w:szCs w:val="21"/>
              </w:rPr>
            </w:pPr>
            <w:r w:rsidRPr="008E4035">
              <w:rPr>
                <w:rFonts w:ascii="仿宋" w:eastAsia="仿宋" w:hAnsi="仿宋" w:hint="eastAsia"/>
                <w:szCs w:val="21"/>
              </w:rPr>
              <w:t>本项最多计分2次</w:t>
            </w:r>
          </w:p>
        </w:tc>
      </w:tr>
      <w:tr w:rsidR="00ED18C3" w:rsidRPr="008E4035" w:rsidTr="00960E62">
        <w:trPr>
          <w:trHeight w:hRule="exact" w:val="397"/>
          <w:jc w:val="center"/>
        </w:trPr>
        <w:tc>
          <w:tcPr>
            <w:tcW w:w="3876" w:type="dxa"/>
            <w:vAlign w:val="center"/>
          </w:tcPr>
          <w:p w:rsidR="00ED18C3" w:rsidRPr="008E4035" w:rsidRDefault="00B74FD0" w:rsidP="00960E62">
            <w:pPr>
              <w:rPr>
                <w:rFonts w:ascii="仿宋" w:eastAsia="仿宋" w:hAnsi="仿宋"/>
                <w:szCs w:val="21"/>
              </w:rPr>
            </w:pPr>
            <w:r w:rsidRPr="008E4035">
              <w:rPr>
                <w:rFonts w:ascii="仿宋" w:eastAsia="仿宋" w:hAnsi="仿宋" w:hint="eastAsia"/>
                <w:szCs w:val="21"/>
              </w:rPr>
              <w:t>撰写</w:t>
            </w:r>
            <w:r w:rsidR="008E4035">
              <w:rPr>
                <w:rFonts w:ascii="仿宋" w:eastAsia="仿宋" w:hAnsi="仿宋" w:hint="eastAsia"/>
                <w:szCs w:val="21"/>
              </w:rPr>
              <w:t>、</w:t>
            </w:r>
            <w:r w:rsidRPr="008E4035">
              <w:rPr>
                <w:rFonts w:ascii="仿宋" w:eastAsia="仿宋" w:hAnsi="仿宋" w:hint="eastAsia"/>
                <w:szCs w:val="21"/>
              </w:rPr>
              <w:t>申报省级</w:t>
            </w:r>
            <w:r w:rsidR="008E4035" w:rsidRPr="008E4035">
              <w:rPr>
                <w:rFonts w:ascii="仿宋" w:eastAsia="仿宋" w:hAnsi="仿宋" w:hint="eastAsia"/>
                <w:szCs w:val="21"/>
              </w:rPr>
              <w:t>科技</w:t>
            </w:r>
            <w:r w:rsidRPr="008E4035">
              <w:rPr>
                <w:rFonts w:ascii="仿宋" w:eastAsia="仿宋" w:hAnsi="仿宋" w:hint="eastAsia"/>
                <w:szCs w:val="21"/>
              </w:rPr>
              <w:t>项目</w:t>
            </w:r>
          </w:p>
        </w:tc>
        <w:tc>
          <w:tcPr>
            <w:tcW w:w="2127" w:type="dxa"/>
            <w:vAlign w:val="center"/>
          </w:tcPr>
          <w:p w:rsidR="00ED18C3" w:rsidRPr="008E4035" w:rsidRDefault="00B74FD0" w:rsidP="00960E62">
            <w:pPr>
              <w:jc w:val="center"/>
              <w:rPr>
                <w:rFonts w:ascii="仿宋" w:eastAsia="仿宋" w:hAnsi="仿宋"/>
                <w:szCs w:val="21"/>
              </w:rPr>
            </w:pPr>
            <w:r w:rsidRPr="008E4035">
              <w:rPr>
                <w:rFonts w:ascii="仿宋" w:eastAsia="仿宋" w:hAnsi="仿宋" w:hint="eastAsia"/>
                <w:szCs w:val="21"/>
              </w:rPr>
              <w:t>4</w:t>
            </w:r>
          </w:p>
        </w:tc>
        <w:tc>
          <w:tcPr>
            <w:tcW w:w="2116" w:type="dxa"/>
            <w:vAlign w:val="center"/>
          </w:tcPr>
          <w:p w:rsidR="00ED18C3" w:rsidRPr="008E4035" w:rsidRDefault="00B74FD0" w:rsidP="00960E62">
            <w:pPr>
              <w:rPr>
                <w:rFonts w:ascii="仿宋" w:eastAsia="仿宋" w:hAnsi="仿宋"/>
                <w:szCs w:val="21"/>
              </w:rPr>
            </w:pPr>
            <w:r w:rsidRPr="008E4035">
              <w:rPr>
                <w:rFonts w:ascii="仿宋" w:eastAsia="仿宋" w:hAnsi="仿宋" w:hint="eastAsia"/>
                <w:szCs w:val="21"/>
              </w:rPr>
              <w:t>本项最多计分2次</w:t>
            </w:r>
          </w:p>
        </w:tc>
      </w:tr>
    </w:tbl>
    <w:p w:rsidR="00ED18C3" w:rsidRPr="008E4035" w:rsidRDefault="00B74FD0" w:rsidP="00766D9F">
      <w:pPr>
        <w:pStyle w:val="a7"/>
        <w:numPr>
          <w:ilvl w:val="0"/>
          <w:numId w:val="4"/>
        </w:numPr>
        <w:spacing w:before="120" w:line="360" w:lineRule="auto"/>
        <w:ind w:left="907" w:firstLineChars="0" w:hanging="482"/>
        <w:rPr>
          <w:rFonts w:ascii="仿宋" w:eastAsia="仿宋" w:hAnsi="仿宋"/>
          <w:sz w:val="24"/>
        </w:rPr>
      </w:pPr>
      <w:r w:rsidRPr="008E4035">
        <w:rPr>
          <w:rFonts w:ascii="仿宋" w:eastAsia="仿宋" w:hAnsi="仿宋" w:hint="eastAsia"/>
          <w:sz w:val="24"/>
        </w:rPr>
        <w:t>科研成果工作量绩点（T</w:t>
      </w:r>
      <w:r w:rsidRPr="008E4035">
        <w:rPr>
          <w:rFonts w:ascii="仿宋" w:eastAsia="仿宋" w:hAnsi="仿宋"/>
          <w:sz w:val="24"/>
        </w:rPr>
        <w:t>2</w:t>
      </w:r>
      <w:r w:rsidRPr="008E4035">
        <w:rPr>
          <w:rFonts w:ascii="仿宋" w:eastAsia="仿宋" w:hAnsi="仿宋" w:hint="eastAsia"/>
          <w:sz w:val="24"/>
        </w:rPr>
        <w:t>）计算方法</w:t>
      </w:r>
    </w:p>
    <w:tbl>
      <w:tblPr>
        <w:tblW w:w="80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49"/>
        <w:gridCol w:w="1276"/>
        <w:gridCol w:w="2673"/>
      </w:tblGrid>
      <w:tr w:rsidR="00ED18C3" w:rsidRPr="008E4035" w:rsidTr="00766D9F">
        <w:trPr>
          <w:trHeight w:val="390"/>
          <w:jc w:val="center"/>
        </w:trPr>
        <w:tc>
          <w:tcPr>
            <w:tcW w:w="4149" w:type="dxa"/>
            <w:vAlign w:val="center"/>
          </w:tcPr>
          <w:p w:rsidR="00ED18C3" w:rsidRPr="008E4035" w:rsidRDefault="00B74FD0">
            <w:pPr>
              <w:jc w:val="center"/>
              <w:rPr>
                <w:rFonts w:ascii="仿宋" w:eastAsia="仿宋" w:hAnsi="仿宋"/>
                <w:b/>
                <w:bCs/>
                <w:szCs w:val="21"/>
              </w:rPr>
            </w:pPr>
            <w:r w:rsidRPr="008E4035">
              <w:rPr>
                <w:rFonts w:ascii="仿宋" w:eastAsia="仿宋" w:hAnsi="仿宋" w:hint="eastAsia"/>
                <w:b/>
                <w:bCs/>
                <w:szCs w:val="21"/>
              </w:rPr>
              <w:t>科研成果类型</w:t>
            </w:r>
          </w:p>
        </w:tc>
        <w:tc>
          <w:tcPr>
            <w:tcW w:w="1276" w:type="dxa"/>
            <w:vAlign w:val="center"/>
          </w:tcPr>
          <w:p w:rsidR="00ED18C3" w:rsidRPr="008E4035" w:rsidRDefault="00B74FD0">
            <w:pPr>
              <w:jc w:val="center"/>
              <w:rPr>
                <w:rFonts w:ascii="仿宋" w:eastAsia="仿宋" w:hAnsi="仿宋"/>
                <w:b/>
                <w:bCs/>
                <w:szCs w:val="21"/>
              </w:rPr>
            </w:pPr>
            <w:proofErr w:type="gramStart"/>
            <w:r w:rsidRPr="008E4035">
              <w:rPr>
                <w:rFonts w:ascii="仿宋" w:eastAsia="仿宋" w:hAnsi="仿宋" w:hint="eastAsia"/>
                <w:b/>
                <w:bCs/>
                <w:szCs w:val="21"/>
              </w:rPr>
              <w:t>绩点值</w:t>
            </w:r>
            <w:proofErr w:type="gramEnd"/>
          </w:p>
        </w:tc>
        <w:tc>
          <w:tcPr>
            <w:tcW w:w="2673" w:type="dxa"/>
            <w:vAlign w:val="center"/>
          </w:tcPr>
          <w:p w:rsidR="00ED18C3" w:rsidRPr="008E4035" w:rsidRDefault="00B74FD0">
            <w:pPr>
              <w:jc w:val="center"/>
              <w:rPr>
                <w:rFonts w:ascii="仿宋" w:eastAsia="仿宋" w:hAnsi="仿宋"/>
                <w:b/>
                <w:bCs/>
                <w:szCs w:val="21"/>
              </w:rPr>
            </w:pPr>
            <w:r w:rsidRPr="008E4035">
              <w:rPr>
                <w:rFonts w:ascii="仿宋" w:eastAsia="仿宋" w:hAnsi="仿宋" w:hint="eastAsia"/>
                <w:b/>
                <w:bCs/>
                <w:szCs w:val="21"/>
              </w:rPr>
              <w:t>备注</w:t>
            </w:r>
          </w:p>
        </w:tc>
      </w:tr>
      <w:tr w:rsidR="00ED18C3" w:rsidRPr="008E4035" w:rsidTr="008E4035">
        <w:trPr>
          <w:trHeight w:val="413"/>
          <w:jc w:val="center"/>
        </w:trPr>
        <w:tc>
          <w:tcPr>
            <w:tcW w:w="4149" w:type="dxa"/>
            <w:vAlign w:val="center"/>
          </w:tcPr>
          <w:p w:rsidR="00ED18C3" w:rsidRPr="008E4035" w:rsidRDefault="00B74FD0" w:rsidP="00766D9F">
            <w:pPr>
              <w:jc w:val="left"/>
              <w:rPr>
                <w:rFonts w:ascii="仿宋" w:eastAsia="仿宋" w:hAnsi="仿宋"/>
                <w:szCs w:val="21"/>
              </w:rPr>
            </w:pPr>
            <w:r w:rsidRPr="008E4035">
              <w:rPr>
                <w:rFonts w:ascii="仿宋" w:eastAsia="仿宋" w:hAnsi="仿宋" w:hint="eastAsia"/>
                <w:szCs w:val="21"/>
              </w:rPr>
              <w:t>顶级期刊上发表的学术论文</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1000</w:t>
            </w:r>
          </w:p>
        </w:tc>
        <w:tc>
          <w:tcPr>
            <w:tcW w:w="2673" w:type="dxa"/>
            <w:vMerge w:val="restart"/>
            <w:vAlign w:val="center"/>
          </w:tcPr>
          <w:p w:rsidR="00ED18C3" w:rsidRPr="008E4035" w:rsidRDefault="00B74FD0">
            <w:pPr>
              <w:rPr>
                <w:rFonts w:ascii="仿宋" w:eastAsia="仿宋" w:hAnsi="仿宋" w:cstheme="minorBidi"/>
                <w:kern w:val="0"/>
                <w:szCs w:val="21"/>
              </w:rPr>
            </w:pPr>
            <w:r w:rsidRPr="008E4035">
              <w:rPr>
                <w:rFonts w:ascii="仿宋" w:eastAsia="仿宋" w:hAnsi="仿宋" w:cstheme="minorBidi" w:hint="eastAsia"/>
                <w:kern w:val="0"/>
                <w:szCs w:val="21"/>
              </w:rPr>
              <w:t>1.论文及成果的第一署名单位须为“太原工业学院”。</w:t>
            </w:r>
          </w:p>
          <w:p w:rsidR="00ED18C3" w:rsidRPr="008E4035" w:rsidRDefault="00B74FD0">
            <w:pPr>
              <w:rPr>
                <w:rFonts w:ascii="仿宋" w:eastAsia="仿宋" w:hAnsi="仿宋" w:cstheme="minorBidi"/>
                <w:kern w:val="0"/>
                <w:szCs w:val="21"/>
              </w:rPr>
            </w:pPr>
            <w:r w:rsidRPr="008E4035">
              <w:rPr>
                <w:rFonts w:ascii="仿宋" w:eastAsia="仿宋" w:hAnsi="仿宋" w:cstheme="minorBidi" w:hint="eastAsia"/>
                <w:kern w:val="0"/>
                <w:szCs w:val="21"/>
              </w:rPr>
              <w:t>2.论文认定以当年执行的《太原工业学院学术期刊等级目录》为</w:t>
            </w:r>
            <w:r w:rsidR="00E10563" w:rsidRPr="008E4035">
              <w:rPr>
                <w:rFonts w:ascii="仿宋" w:eastAsia="仿宋" w:hAnsi="仿宋" w:cstheme="minorBidi" w:hint="eastAsia"/>
                <w:kern w:val="0"/>
                <w:szCs w:val="21"/>
              </w:rPr>
              <w:t>标准</w:t>
            </w:r>
            <w:r w:rsidRPr="008E4035">
              <w:rPr>
                <w:rFonts w:ascii="仿宋" w:eastAsia="仿宋" w:hAnsi="仿宋" w:cstheme="minorBidi" w:hint="eastAsia"/>
                <w:kern w:val="0"/>
                <w:szCs w:val="21"/>
              </w:rPr>
              <w:t>，</w:t>
            </w:r>
            <w:r w:rsidRPr="008E4035">
              <w:rPr>
                <w:rFonts w:ascii="仿宋" w:eastAsia="仿宋" w:hAnsi="仿宋" w:cstheme="minorBidi"/>
                <w:kern w:val="0"/>
                <w:szCs w:val="21"/>
              </w:rPr>
              <w:t>未纳入</w:t>
            </w:r>
            <w:r w:rsidRPr="008E4035">
              <w:rPr>
                <w:rFonts w:ascii="仿宋" w:eastAsia="仿宋" w:hAnsi="仿宋" w:cstheme="minorBidi" w:hint="eastAsia"/>
                <w:kern w:val="0"/>
                <w:szCs w:val="21"/>
              </w:rPr>
              <w:t>的</w:t>
            </w:r>
            <w:r w:rsidRPr="008E4035">
              <w:rPr>
                <w:rFonts w:ascii="仿宋" w:eastAsia="仿宋" w:hAnsi="仿宋" w:cstheme="minorBidi"/>
                <w:kern w:val="0"/>
                <w:szCs w:val="21"/>
              </w:rPr>
              <w:t>期刊经</w:t>
            </w:r>
            <w:proofErr w:type="gramStart"/>
            <w:r w:rsidRPr="008E4035">
              <w:rPr>
                <w:rFonts w:ascii="仿宋" w:eastAsia="仿宋" w:hAnsi="仿宋" w:cstheme="minorBidi" w:hint="eastAsia"/>
                <w:kern w:val="0"/>
                <w:szCs w:val="21"/>
              </w:rPr>
              <w:t>分</w:t>
            </w:r>
            <w:r w:rsidRPr="008E4035">
              <w:rPr>
                <w:rFonts w:ascii="仿宋" w:eastAsia="仿宋" w:hAnsi="仿宋" w:cstheme="minorBidi"/>
                <w:kern w:val="0"/>
                <w:szCs w:val="21"/>
              </w:rPr>
              <w:t>学术</w:t>
            </w:r>
            <w:proofErr w:type="gramEnd"/>
            <w:r w:rsidRPr="008E4035">
              <w:rPr>
                <w:rFonts w:ascii="仿宋" w:eastAsia="仿宋" w:hAnsi="仿宋" w:cstheme="minorBidi"/>
                <w:kern w:val="0"/>
                <w:szCs w:val="21"/>
              </w:rPr>
              <w:t>委员会推荐，</w:t>
            </w:r>
            <w:r w:rsidRPr="008E4035">
              <w:rPr>
                <w:rFonts w:ascii="仿宋" w:eastAsia="仿宋" w:hAnsi="仿宋" w:cstheme="minorBidi" w:hint="eastAsia"/>
                <w:kern w:val="0"/>
                <w:szCs w:val="21"/>
              </w:rPr>
              <w:t>院</w:t>
            </w:r>
            <w:r w:rsidRPr="008E4035">
              <w:rPr>
                <w:rFonts w:ascii="仿宋" w:eastAsia="仿宋" w:hAnsi="仿宋" w:cstheme="minorBidi"/>
                <w:kern w:val="0"/>
                <w:szCs w:val="21"/>
              </w:rPr>
              <w:t>学术委员会评议后予以认定。</w:t>
            </w:r>
          </w:p>
          <w:p w:rsidR="00ED18C3" w:rsidRPr="008E4035" w:rsidRDefault="00B74FD0">
            <w:pPr>
              <w:rPr>
                <w:rFonts w:ascii="仿宋" w:eastAsia="仿宋" w:hAnsi="仿宋" w:cstheme="minorBidi"/>
                <w:kern w:val="0"/>
                <w:szCs w:val="21"/>
              </w:rPr>
            </w:pPr>
            <w:r w:rsidRPr="008E4035">
              <w:rPr>
                <w:rFonts w:ascii="仿宋" w:eastAsia="仿宋" w:hAnsi="仿宋" w:cstheme="minorBidi" w:hint="eastAsia"/>
                <w:kern w:val="0"/>
                <w:szCs w:val="21"/>
              </w:rPr>
              <w:t>3.同一论文按照最高级别计分一次，不重复计分。</w:t>
            </w:r>
          </w:p>
          <w:p w:rsidR="00ED18C3" w:rsidRPr="008E4035" w:rsidRDefault="00B74FD0">
            <w:pPr>
              <w:rPr>
                <w:rFonts w:ascii="仿宋" w:eastAsia="仿宋" w:hAnsi="仿宋" w:cstheme="minorBidi"/>
                <w:kern w:val="0"/>
                <w:szCs w:val="21"/>
              </w:rPr>
            </w:pPr>
            <w:r w:rsidRPr="008E4035">
              <w:rPr>
                <w:rFonts w:ascii="仿宋" w:eastAsia="仿宋" w:hAnsi="仿宋" w:cstheme="minorBidi" w:hint="eastAsia"/>
                <w:kern w:val="0"/>
                <w:szCs w:val="21"/>
              </w:rPr>
              <w:t>4.学生为第一作者，</w:t>
            </w:r>
            <w:proofErr w:type="gramStart"/>
            <w:r w:rsidRPr="008E4035">
              <w:rPr>
                <w:rFonts w:ascii="仿宋" w:eastAsia="仿宋" w:hAnsi="仿宋" w:cstheme="minorBidi" w:hint="eastAsia"/>
                <w:kern w:val="0"/>
                <w:szCs w:val="21"/>
              </w:rPr>
              <w:t>绩点计入</w:t>
            </w:r>
            <w:proofErr w:type="gramEnd"/>
            <w:r w:rsidRPr="008E4035">
              <w:rPr>
                <w:rFonts w:ascii="仿宋" w:eastAsia="仿宋" w:hAnsi="仿宋" w:cstheme="minorBidi" w:hint="eastAsia"/>
                <w:kern w:val="0"/>
                <w:szCs w:val="21"/>
              </w:rPr>
              <w:t>通讯作者。</w:t>
            </w:r>
          </w:p>
          <w:p w:rsidR="00960E62" w:rsidRDefault="00B74FD0">
            <w:pPr>
              <w:rPr>
                <w:rFonts w:ascii="仿宋" w:eastAsia="仿宋" w:hAnsi="仿宋" w:cstheme="minorBidi"/>
                <w:kern w:val="0"/>
                <w:szCs w:val="21"/>
              </w:rPr>
            </w:pPr>
            <w:r w:rsidRPr="008E4035">
              <w:rPr>
                <w:rFonts w:ascii="仿宋" w:eastAsia="仿宋" w:hAnsi="仿宋" w:cstheme="minorBidi" w:hint="eastAsia"/>
                <w:kern w:val="0"/>
                <w:szCs w:val="21"/>
              </w:rPr>
              <w:t>5.由多人合作完成的成果，按比例</w:t>
            </w:r>
            <w:proofErr w:type="gramStart"/>
            <w:r w:rsidRPr="008E4035">
              <w:rPr>
                <w:rFonts w:ascii="仿宋" w:eastAsia="仿宋" w:hAnsi="仿宋" w:cstheme="minorBidi" w:hint="eastAsia"/>
                <w:kern w:val="0"/>
                <w:szCs w:val="21"/>
              </w:rPr>
              <w:t>计算</w:t>
            </w:r>
            <w:r w:rsidR="00960E62" w:rsidRPr="008E4035">
              <w:rPr>
                <w:rFonts w:ascii="仿宋" w:eastAsia="仿宋" w:hAnsi="仿宋" w:cstheme="minorBidi" w:hint="eastAsia"/>
                <w:kern w:val="0"/>
                <w:szCs w:val="21"/>
              </w:rPr>
              <w:t>绩点</w:t>
            </w:r>
            <w:r w:rsidRPr="008E4035">
              <w:rPr>
                <w:rFonts w:ascii="仿宋" w:eastAsia="仿宋" w:hAnsi="仿宋" w:cstheme="minorBidi" w:hint="eastAsia"/>
                <w:kern w:val="0"/>
                <w:szCs w:val="21"/>
              </w:rPr>
              <w:t>分值</w:t>
            </w:r>
            <w:proofErr w:type="gramEnd"/>
            <w:r w:rsidRPr="008E4035">
              <w:rPr>
                <w:rFonts w:ascii="仿宋" w:eastAsia="仿宋" w:hAnsi="仿宋" w:cstheme="minorBidi" w:hint="eastAsia"/>
                <w:kern w:val="0"/>
                <w:szCs w:val="21"/>
              </w:rPr>
              <w:t>：</w:t>
            </w:r>
          </w:p>
          <w:p w:rsidR="00960E62" w:rsidRDefault="00B74FD0" w:rsidP="00960E62">
            <w:pPr>
              <w:ind w:firstLineChars="83" w:firstLine="174"/>
              <w:rPr>
                <w:rFonts w:ascii="仿宋" w:eastAsia="仿宋" w:hAnsi="仿宋" w:cstheme="minorBidi"/>
                <w:kern w:val="0"/>
                <w:szCs w:val="21"/>
              </w:rPr>
            </w:pPr>
            <w:r w:rsidRPr="008E4035">
              <w:rPr>
                <w:rFonts w:ascii="仿宋" w:eastAsia="仿宋" w:hAnsi="仿宋" w:cstheme="minorBidi" w:hint="eastAsia"/>
                <w:kern w:val="0"/>
                <w:szCs w:val="21"/>
              </w:rPr>
              <w:t>两人按</w:t>
            </w:r>
            <w:r w:rsidRPr="008E4035">
              <w:rPr>
                <w:rFonts w:ascii="仿宋" w:eastAsia="仿宋" w:hAnsi="仿宋" w:cstheme="minorBidi"/>
                <w:kern w:val="0"/>
                <w:szCs w:val="21"/>
              </w:rPr>
              <w:t>6.5:3.5</w:t>
            </w:r>
            <w:r w:rsidRPr="008E4035">
              <w:rPr>
                <w:rFonts w:ascii="仿宋" w:eastAsia="仿宋" w:hAnsi="仿宋" w:cstheme="minorBidi" w:hint="eastAsia"/>
                <w:kern w:val="0"/>
                <w:szCs w:val="21"/>
              </w:rPr>
              <w:t>分配</w:t>
            </w:r>
            <w:r w:rsidR="00960E62">
              <w:rPr>
                <w:rFonts w:ascii="仿宋" w:eastAsia="仿宋" w:hAnsi="仿宋" w:cstheme="minorBidi" w:hint="eastAsia"/>
                <w:kern w:val="0"/>
                <w:szCs w:val="21"/>
              </w:rPr>
              <w:t>；</w:t>
            </w:r>
          </w:p>
          <w:p w:rsidR="00960E62" w:rsidRDefault="00B74FD0" w:rsidP="00960E62">
            <w:pPr>
              <w:ind w:firstLineChars="83" w:firstLine="174"/>
              <w:rPr>
                <w:rFonts w:ascii="仿宋" w:eastAsia="仿宋" w:hAnsi="仿宋" w:cstheme="minorBidi"/>
                <w:kern w:val="0"/>
                <w:szCs w:val="21"/>
              </w:rPr>
            </w:pPr>
            <w:r w:rsidRPr="008E4035">
              <w:rPr>
                <w:rFonts w:ascii="仿宋" w:eastAsia="仿宋" w:hAnsi="仿宋" w:cstheme="minorBidi" w:hint="eastAsia"/>
                <w:kern w:val="0"/>
                <w:szCs w:val="21"/>
              </w:rPr>
              <w:t>三人按</w:t>
            </w:r>
            <w:r w:rsidRPr="008E4035">
              <w:rPr>
                <w:rFonts w:ascii="仿宋" w:eastAsia="仿宋" w:hAnsi="仿宋" w:cstheme="minorBidi"/>
                <w:kern w:val="0"/>
                <w:szCs w:val="21"/>
              </w:rPr>
              <w:t>6:3:1</w:t>
            </w:r>
            <w:r w:rsidRPr="008E4035">
              <w:rPr>
                <w:rFonts w:ascii="仿宋" w:eastAsia="仿宋" w:hAnsi="仿宋" w:cstheme="minorBidi" w:hint="eastAsia"/>
                <w:kern w:val="0"/>
                <w:szCs w:val="21"/>
              </w:rPr>
              <w:t>分配</w:t>
            </w:r>
            <w:r w:rsidR="00960E62">
              <w:rPr>
                <w:rFonts w:ascii="仿宋" w:eastAsia="仿宋" w:hAnsi="仿宋" w:cstheme="minorBidi" w:hint="eastAsia"/>
                <w:kern w:val="0"/>
                <w:szCs w:val="21"/>
              </w:rPr>
              <w:t>；</w:t>
            </w:r>
          </w:p>
          <w:p w:rsidR="00ED18C3" w:rsidRPr="008E4035" w:rsidRDefault="00B74FD0" w:rsidP="00960E62">
            <w:pPr>
              <w:ind w:firstLineChars="83" w:firstLine="174"/>
              <w:rPr>
                <w:rFonts w:ascii="宋体" w:hAnsi="宋体"/>
                <w:kern w:val="0"/>
                <w:szCs w:val="21"/>
              </w:rPr>
            </w:pPr>
            <w:r w:rsidRPr="008E4035">
              <w:rPr>
                <w:rFonts w:ascii="仿宋" w:eastAsia="仿宋" w:hAnsi="仿宋" w:cstheme="minorBidi" w:hint="eastAsia"/>
                <w:kern w:val="0"/>
                <w:szCs w:val="21"/>
              </w:rPr>
              <w:t>其</w:t>
            </w:r>
            <w:r w:rsidRPr="008E4035">
              <w:rPr>
                <w:rFonts w:ascii="仿宋" w:eastAsia="仿宋" w:hAnsi="仿宋" w:cstheme="minorBidi"/>
                <w:kern w:val="0"/>
                <w:szCs w:val="21"/>
              </w:rPr>
              <w:t>他人不计分</w:t>
            </w:r>
            <w:r w:rsidR="00960E62">
              <w:rPr>
                <w:rFonts w:ascii="仿宋" w:eastAsia="仿宋" w:hAnsi="仿宋" w:cstheme="minorBidi"/>
                <w:kern w:val="0"/>
                <w:szCs w:val="21"/>
              </w:rPr>
              <w:t>。</w:t>
            </w:r>
          </w:p>
        </w:tc>
      </w:tr>
      <w:tr w:rsidR="00ED18C3" w:rsidRPr="008E4035" w:rsidTr="008E4035">
        <w:trPr>
          <w:trHeight w:val="568"/>
          <w:jc w:val="center"/>
        </w:trPr>
        <w:tc>
          <w:tcPr>
            <w:tcW w:w="4149" w:type="dxa"/>
            <w:vAlign w:val="center"/>
          </w:tcPr>
          <w:p w:rsidR="00ED18C3" w:rsidRPr="008E4035" w:rsidRDefault="00B74FD0" w:rsidP="00766D9F">
            <w:pPr>
              <w:jc w:val="left"/>
              <w:rPr>
                <w:rFonts w:ascii="仿宋" w:eastAsia="仿宋" w:hAnsi="仿宋"/>
                <w:szCs w:val="21"/>
              </w:rPr>
            </w:pPr>
            <w:r w:rsidRPr="008E4035">
              <w:rPr>
                <w:rFonts w:ascii="仿宋" w:eastAsia="仿宋" w:hAnsi="仿宋"/>
                <w:szCs w:val="21"/>
              </w:rPr>
              <w:t>A</w:t>
            </w:r>
            <w:r w:rsidRPr="008E4035">
              <w:rPr>
                <w:rFonts w:ascii="仿宋" w:eastAsia="仿宋" w:hAnsi="仿宋" w:hint="eastAsia"/>
                <w:szCs w:val="21"/>
              </w:rPr>
              <w:t>类期刊上发表的学术论文</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600</w:t>
            </w:r>
          </w:p>
        </w:tc>
        <w:tc>
          <w:tcPr>
            <w:tcW w:w="2673" w:type="dxa"/>
            <w:vMerge/>
            <w:vAlign w:val="center"/>
          </w:tcPr>
          <w:p w:rsidR="00ED18C3" w:rsidRPr="008E4035" w:rsidRDefault="00ED18C3">
            <w:pPr>
              <w:rPr>
                <w:rFonts w:ascii="宋体" w:hAnsi="宋体"/>
                <w:kern w:val="0"/>
                <w:szCs w:val="21"/>
              </w:rPr>
            </w:pPr>
          </w:p>
        </w:tc>
      </w:tr>
      <w:tr w:rsidR="00ED18C3" w:rsidRPr="008E4035" w:rsidTr="008E4035">
        <w:trPr>
          <w:trHeight w:val="502"/>
          <w:jc w:val="center"/>
        </w:trPr>
        <w:tc>
          <w:tcPr>
            <w:tcW w:w="4149" w:type="dxa"/>
            <w:vAlign w:val="center"/>
          </w:tcPr>
          <w:p w:rsidR="00ED18C3" w:rsidRPr="008E4035" w:rsidRDefault="00B74FD0" w:rsidP="00766D9F">
            <w:pPr>
              <w:jc w:val="left"/>
              <w:rPr>
                <w:rFonts w:ascii="仿宋" w:eastAsia="仿宋" w:hAnsi="仿宋"/>
                <w:szCs w:val="21"/>
              </w:rPr>
            </w:pPr>
            <w:r w:rsidRPr="008E4035">
              <w:rPr>
                <w:rFonts w:ascii="仿宋" w:eastAsia="仿宋" w:hAnsi="仿宋"/>
                <w:szCs w:val="21"/>
              </w:rPr>
              <w:t>B</w:t>
            </w:r>
            <w:r w:rsidRPr="008E4035">
              <w:rPr>
                <w:rFonts w:ascii="仿宋" w:eastAsia="仿宋" w:hAnsi="仿宋" w:hint="eastAsia"/>
                <w:szCs w:val="21"/>
              </w:rPr>
              <w:t>类期刊上发表的学术论文</w:t>
            </w:r>
            <w:r w:rsidRPr="008E4035">
              <w:rPr>
                <w:rFonts w:ascii="仿宋" w:eastAsia="仿宋" w:hAnsi="仿宋"/>
                <w:szCs w:val="21"/>
              </w:rPr>
              <w:t xml:space="preserve"> </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500</w:t>
            </w:r>
          </w:p>
        </w:tc>
        <w:tc>
          <w:tcPr>
            <w:tcW w:w="2673" w:type="dxa"/>
            <w:vMerge/>
            <w:vAlign w:val="center"/>
          </w:tcPr>
          <w:p w:rsidR="00ED18C3" w:rsidRPr="008E4035" w:rsidRDefault="00ED18C3">
            <w:pPr>
              <w:rPr>
                <w:rFonts w:ascii="宋体" w:hAnsi="宋体"/>
                <w:kern w:val="0"/>
                <w:szCs w:val="21"/>
              </w:rPr>
            </w:pPr>
          </w:p>
        </w:tc>
      </w:tr>
      <w:tr w:rsidR="00ED18C3" w:rsidRPr="008E4035" w:rsidTr="008E4035">
        <w:trPr>
          <w:trHeight w:val="539"/>
          <w:jc w:val="center"/>
        </w:trPr>
        <w:tc>
          <w:tcPr>
            <w:tcW w:w="4149" w:type="dxa"/>
            <w:vAlign w:val="center"/>
          </w:tcPr>
          <w:p w:rsidR="00ED18C3" w:rsidRPr="008E4035" w:rsidRDefault="00B74FD0" w:rsidP="00766D9F">
            <w:pPr>
              <w:jc w:val="left"/>
              <w:rPr>
                <w:rFonts w:ascii="仿宋" w:eastAsia="仿宋" w:hAnsi="仿宋"/>
                <w:szCs w:val="21"/>
              </w:rPr>
            </w:pPr>
            <w:r w:rsidRPr="008E4035">
              <w:rPr>
                <w:rFonts w:ascii="仿宋" w:eastAsia="仿宋" w:hAnsi="仿宋"/>
                <w:szCs w:val="21"/>
              </w:rPr>
              <w:t>C</w:t>
            </w:r>
            <w:r w:rsidRPr="008E4035">
              <w:rPr>
                <w:rFonts w:ascii="仿宋" w:eastAsia="仿宋" w:hAnsi="仿宋" w:hint="eastAsia"/>
                <w:szCs w:val="21"/>
              </w:rPr>
              <w:t>类期刊上发表的学术论文</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4</w:t>
            </w:r>
            <w:r w:rsidRPr="008E4035">
              <w:rPr>
                <w:rFonts w:ascii="仿宋" w:eastAsia="仿宋" w:hAnsi="仿宋"/>
                <w:szCs w:val="21"/>
              </w:rPr>
              <w:t>00</w:t>
            </w:r>
          </w:p>
        </w:tc>
        <w:tc>
          <w:tcPr>
            <w:tcW w:w="2673" w:type="dxa"/>
            <w:vMerge/>
          </w:tcPr>
          <w:p w:rsidR="00ED18C3" w:rsidRPr="008E4035" w:rsidRDefault="00ED18C3">
            <w:pPr>
              <w:rPr>
                <w:rFonts w:ascii="宋体" w:hAnsi="宋体"/>
                <w:kern w:val="0"/>
                <w:szCs w:val="21"/>
              </w:rPr>
            </w:pPr>
          </w:p>
        </w:tc>
      </w:tr>
      <w:tr w:rsidR="00ED18C3" w:rsidRPr="008E4035" w:rsidTr="008E4035">
        <w:trPr>
          <w:trHeight w:val="405"/>
          <w:jc w:val="center"/>
        </w:trPr>
        <w:tc>
          <w:tcPr>
            <w:tcW w:w="4149" w:type="dxa"/>
            <w:vAlign w:val="center"/>
          </w:tcPr>
          <w:p w:rsidR="00ED18C3" w:rsidRPr="008E4035" w:rsidRDefault="00B74FD0" w:rsidP="00766D9F">
            <w:pPr>
              <w:jc w:val="left"/>
              <w:rPr>
                <w:rFonts w:ascii="仿宋" w:eastAsia="仿宋" w:hAnsi="仿宋"/>
                <w:szCs w:val="21"/>
              </w:rPr>
            </w:pPr>
            <w:r w:rsidRPr="008E4035">
              <w:rPr>
                <w:rFonts w:ascii="仿宋" w:eastAsia="仿宋" w:hAnsi="仿宋" w:hint="eastAsia"/>
                <w:szCs w:val="21"/>
              </w:rPr>
              <w:t>D类期刊上发表的学术论文</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3</w:t>
            </w:r>
            <w:r w:rsidRPr="008E4035">
              <w:rPr>
                <w:rFonts w:ascii="仿宋" w:eastAsia="仿宋" w:hAnsi="仿宋"/>
                <w:szCs w:val="21"/>
              </w:rPr>
              <w:t>00</w:t>
            </w:r>
          </w:p>
        </w:tc>
        <w:tc>
          <w:tcPr>
            <w:tcW w:w="2673" w:type="dxa"/>
            <w:vMerge/>
          </w:tcPr>
          <w:p w:rsidR="00ED18C3" w:rsidRPr="008E4035" w:rsidRDefault="00ED18C3">
            <w:pPr>
              <w:rPr>
                <w:rFonts w:ascii="宋体" w:hAnsi="宋体"/>
                <w:kern w:val="0"/>
                <w:szCs w:val="21"/>
              </w:rPr>
            </w:pPr>
          </w:p>
        </w:tc>
      </w:tr>
      <w:tr w:rsidR="00ED18C3" w:rsidRPr="008E4035" w:rsidTr="008E4035">
        <w:trPr>
          <w:trHeight w:val="413"/>
          <w:jc w:val="center"/>
        </w:trPr>
        <w:tc>
          <w:tcPr>
            <w:tcW w:w="4149" w:type="dxa"/>
            <w:vAlign w:val="center"/>
          </w:tcPr>
          <w:p w:rsidR="00ED18C3" w:rsidRPr="008E4035" w:rsidRDefault="00B74FD0" w:rsidP="00766D9F">
            <w:pPr>
              <w:jc w:val="left"/>
              <w:rPr>
                <w:rFonts w:ascii="仿宋" w:eastAsia="仿宋" w:hAnsi="仿宋"/>
                <w:szCs w:val="21"/>
              </w:rPr>
            </w:pPr>
            <w:r w:rsidRPr="008E4035">
              <w:rPr>
                <w:rFonts w:ascii="仿宋" w:eastAsia="仿宋" w:hAnsi="仿宋" w:hint="eastAsia"/>
                <w:szCs w:val="21"/>
              </w:rPr>
              <w:t>省级刊物上发表的学术论文</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100</w:t>
            </w:r>
          </w:p>
        </w:tc>
        <w:tc>
          <w:tcPr>
            <w:tcW w:w="2673" w:type="dxa"/>
            <w:vMerge/>
          </w:tcPr>
          <w:p w:rsidR="00ED18C3" w:rsidRPr="008E4035" w:rsidRDefault="00ED18C3">
            <w:pPr>
              <w:rPr>
                <w:rFonts w:ascii="宋体" w:hAnsi="宋体"/>
                <w:kern w:val="0"/>
                <w:szCs w:val="21"/>
              </w:rPr>
            </w:pPr>
          </w:p>
        </w:tc>
      </w:tr>
      <w:tr w:rsidR="00ED18C3" w:rsidRPr="008E4035" w:rsidTr="008E4035">
        <w:trPr>
          <w:trHeight w:hRule="exact" w:val="454"/>
          <w:jc w:val="center"/>
        </w:trPr>
        <w:tc>
          <w:tcPr>
            <w:tcW w:w="4149" w:type="dxa"/>
            <w:vAlign w:val="center"/>
          </w:tcPr>
          <w:p w:rsidR="00ED18C3" w:rsidRPr="008E4035" w:rsidRDefault="00B74FD0" w:rsidP="00766D9F">
            <w:pPr>
              <w:widowControl/>
              <w:adjustRightInd w:val="0"/>
              <w:snapToGrid w:val="0"/>
              <w:jc w:val="left"/>
              <w:rPr>
                <w:rFonts w:ascii="仿宋" w:eastAsia="仿宋" w:hAnsi="仿宋"/>
                <w:szCs w:val="21"/>
              </w:rPr>
            </w:pPr>
            <w:r w:rsidRPr="008E4035">
              <w:rPr>
                <w:rFonts w:ascii="仿宋" w:eastAsia="仿宋" w:hAnsi="仿宋"/>
                <w:szCs w:val="21"/>
              </w:rPr>
              <w:t>发明专利授权</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400</w:t>
            </w:r>
          </w:p>
        </w:tc>
        <w:tc>
          <w:tcPr>
            <w:tcW w:w="2673" w:type="dxa"/>
            <w:vMerge/>
            <w:vAlign w:val="center"/>
          </w:tcPr>
          <w:p w:rsidR="00ED18C3" w:rsidRPr="008E4035" w:rsidRDefault="00ED18C3">
            <w:pPr>
              <w:rPr>
                <w:rFonts w:ascii="宋体" w:hAnsi="宋体"/>
                <w:kern w:val="0"/>
                <w:szCs w:val="21"/>
              </w:rPr>
            </w:pPr>
          </w:p>
        </w:tc>
      </w:tr>
      <w:tr w:rsidR="00ED18C3" w:rsidRPr="008E4035" w:rsidTr="008E4035">
        <w:trPr>
          <w:trHeight w:hRule="exact" w:val="454"/>
          <w:jc w:val="center"/>
        </w:trPr>
        <w:tc>
          <w:tcPr>
            <w:tcW w:w="4149" w:type="dxa"/>
            <w:vAlign w:val="center"/>
          </w:tcPr>
          <w:p w:rsidR="00ED18C3" w:rsidRPr="008E4035" w:rsidRDefault="00B74FD0" w:rsidP="00766D9F">
            <w:pPr>
              <w:widowControl/>
              <w:adjustRightInd w:val="0"/>
              <w:snapToGrid w:val="0"/>
              <w:jc w:val="left"/>
              <w:rPr>
                <w:rFonts w:ascii="仿宋" w:eastAsia="仿宋" w:hAnsi="仿宋"/>
                <w:szCs w:val="21"/>
              </w:rPr>
            </w:pPr>
            <w:r w:rsidRPr="008E4035">
              <w:rPr>
                <w:rFonts w:ascii="仿宋" w:eastAsia="仿宋" w:hAnsi="仿宋"/>
                <w:szCs w:val="21"/>
              </w:rPr>
              <w:t>实用新型专利授权</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200</w:t>
            </w:r>
          </w:p>
        </w:tc>
        <w:tc>
          <w:tcPr>
            <w:tcW w:w="2673" w:type="dxa"/>
            <w:vMerge/>
          </w:tcPr>
          <w:p w:rsidR="00ED18C3" w:rsidRPr="008E4035" w:rsidRDefault="00ED18C3">
            <w:pPr>
              <w:rPr>
                <w:rFonts w:ascii="宋体" w:hAnsi="宋体"/>
                <w:kern w:val="0"/>
                <w:szCs w:val="21"/>
              </w:rPr>
            </w:pPr>
          </w:p>
        </w:tc>
      </w:tr>
      <w:tr w:rsidR="00ED18C3" w:rsidRPr="008E4035" w:rsidTr="008E4035">
        <w:trPr>
          <w:trHeight w:hRule="exact" w:val="660"/>
          <w:jc w:val="center"/>
        </w:trPr>
        <w:tc>
          <w:tcPr>
            <w:tcW w:w="4149" w:type="dxa"/>
            <w:vAlign w:val="center"/>
          </w:tcPr>
          <w:p w:rsidR="00ED18C3" w:rsidRPr="008E4035" w:rsidRDefault="00B74FD0" w:rsidP="008E4035">
            <w:pPr>
              <w:widowControl/>
              <w:adjustRightInd w:val="0"/>
              <w:snapToGrid w:val="0"/>
              <w:jc w:val="left"/>
              <w:rPr>
                <w:rFonts w:ascii="仿宋" w:eastAsia="仿宋" w:hAnsi="仿宋"/>
                <w:szCs w:val="21"/>
              </w:rPr>
            </w:pPr>
            <w:r w:rsidRPr="008E4035">
              <w:rPr>
                <w:rFonts w:ascii="仿宋" w:eastAsia="仿宋" w:hAnsi="仿宋" w:hint="eastAsia"/>
                <w:szCs w:val="21"/>
              </w:rPr>
              <w:t>外观设计</w:t>
            </w:r>
            <w:r w:rsidRPr="008E4035">
              <w:rPr>
                <w:rFonts w:ascii="仿宋" w:eastAsia="仿宋" w:hAnsi="仿宋"/>
                <w:szCs w:val="21"/>
              </w:rPr>
              <w:t>授权</w:t>
            </w:r>
            <w:r w:rsidRPr="008E4035">
              <w:rPr>
                <w:rFonts w:ascii="仿宋" w:eastAsia="仿宋" w:hAnsi="仿宋" w:hint="eastAsia"/>
                <w:szCs w:val="21"/>
              </w:rPr>
              <w:t>、集成电路布图设计、软件著作权、</w:t>
            </w:r>
            <w:r w:rsidR="008E4035">
              <w:rPr>
                <w:rFonts w:ascii="仿宋" w:eastAsia="仿宋" w:hAnsi="仿宋" w:hint="eastAsia"/>
                <w:szCs w:val="21"/>
              </w:rPr>
              <w:t>国家及</w:t>
            </w:r>
            <w:r w:rsidRPr="008E4035">
              <w:rPr>
                <w:rFonts w:ascii="仿宋" w:eastAsia="仿宋" w:hAnsi="仿宋" w:hint="eastAsia"/>
                <w:szCs w:val="21"/>
              </w:rPr>
              <w:t>省市版权局确权作品或产品</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100</w:t>
            </w:r>
          </w:p>
        </w:tc>
        <w:tc>
          <w:tcPr>
            <w:tcW w:w="2673" w:type="dxa"/>
            <w:vMerge/>
          </w:tcPr>
          <w:p w:rsidR="00ED18C3" w:rsidRPr="008E4035" w:rsidRDefault="00ED18C3">
            <w:pPr>
              <w:rPr>
                <w:rFonts w:ascii="宋体" w:hAnsi="宋体"/>
                <w:kern w:val="0"/>
                <w:szCs w:val="21"/>
              </w:rPr>
            </w:pPr>
          </w:p>
        </w:tc>
      </w:tr>
      <w:tr w:rsidR="00ED18C3" w:rsidRPr="008E4035" w:rsidTr="008E4035">
        <w:trPr>
          <w:trHeight w:hRule="exact" w:val="454"/>
          <w:jc w:val="center"/>
        </w:trPr>
        <w:tc>
          <w:tcPr>
            <w:tcW w:w="4149" w:type="dxa"/>
            <w:vAlign w:val="center"/>
          </w:tcPr>
          <w:p w:rsidR="00ED18C3" w:rsidRPr="008E4035" w:rsidRDefault="00B74FD0" w:rsidP="008E4035">
            <w:pPr>
              <w:widowControl/>
              <w:adjustRightInd w:val="0"/>
              <w:snapToGrid w:val="0"/>
              <w:jc w:val="left"/>
              <w:rPr>
                <w:rFonts w:ascii="仿宋" w:eastAsia="仿宋" w:hAnsi="仿宋"/>
                <w:szCs w:val="21"/>
              </w:rPr>
            </w:pPr>
            <w:r w:rsidRPr="008E4035">
              <w:rPr>
                <w:rFonts w:ascii="仿宋" w:eastAsia="仿宋" w:hAnsi="仿宋" w:hint="eastAsia"/>
                <w:szCs w:val="21"/>
              </w:rPr>
              <w:t>成果转化（按进账经费每万元计）</w:t>
            </w:r>
          </w:p>
        </w:tc>
        <w:tc>
          <w:tcPr>
            <w:tcW w:w="1276" w:type="dxa"/>
            <w:vAlign w:val="center"/>
          </w:tcPr>
          <w:p w:rsidR="00ED18C3" w:rsidRPr="008E4035" w:rsidRDefault="00B74FD0" w:rsidP="008E4035">
            <w:pPr>
              <w:ind w:leftChars="-69" w:left="-145" w:rightChars="-33" w:right="-69"/>
              <w:jc w:val="center"/>
              <w:rPr>
                <w:rFonts w:ascii="仿宋" w:eastAsia="仿宋" w:hAnsi="仿宋"/>
                <w:szCs w:val="21"/>
              </w:rPr>
            </w:pPr>
            <w:r w:rsidRPr="008E4035">
              <w:rPr>
                <w:rFonts w:ascii="仿宋" w:eastAsia="仿宋" w:hAnsi="仿宋"/>
                <w:szCs w:val="21"/>
              </w:rPr>
              <w:t>15</w:t>
            </w:r>
            <w:r w:rsidRPr="008E4035">
              <w:rPr>
                <w:rFonts w:ascii="仿宋" w:eastAsia="仿宋" w:hAnsi="仿宋" w:hint="eastAsia"/>
                <w:szCs w:val="21"/>
              </w:rPr>
              <w:t>分/万元</w:t>
            </w:r>
          </w:p>
        </w:tc>
        <w:tc>
          <w:tcPr>
            <w:tcW w:w="2673" w:type="dxa"/>
            <w:vMerge/>
          </w:tcPr>
          <w:p w:rsidR="00ED18C3" w:rsidRPr="008E4035" w:rsidRDefault="00ED18C3">
            <w:pPr>
              <w:rPr>
                <w:rFonts w:ascii="宋体" w:hAnsi="宋体"/>
                <w:kern w:val="0"/>
                <w:szCs w:val="21"/>
              </w:rPr>
            </w:pPr>
          </w:p>
        </w:tc>
      </w:tr>
      <w:tr w:rsidR="00ED18C3" w:rsidRPr="008E4035" w:rsidTr="008E4035">
        <w:trPr>
          <w:trHeight w:hRule="exact" w:val="454"/>
          <w:jc w:val="center"/>
        </w:trPr>
        <w:tc>
          <w:tcPr>
            <w:tcW w:w="4149" w:type="dxa"/>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“百佳出版社”出版的学术著作</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600</w:t>
            </w:r>
          </w:p>
        </w:tc>
        <w:tc>
          <w:tcPr>
            <w:tcW w:w="2673" w:type="dxa"/>
            <w:vMerge/>
          </w:tcPr>
          <w:p w:rsidR="00ED18C3" w:rsidRPr="008E4035" w:rsidRDefault="00ED18C3">
            <w:pPr>
              <w:rPr>
                <w:rFonts w:ascii="宋体" w:hAnsi="宋体"/>
                <w:kern w:val="0"/>
                <w:szCs w:val="21"/>
              </w:rPr>
            </w:pPr>
          </w:p>
        </w:tc>
      </w:tr>
      <w:tr w:rsidR="00ED18C3" w:rsidRPr="008E4035" w:rsidTr="008E4035">
        <w:trPr>
          <w:trHeight w:hRule="exact" w:val="454"/>
          <w:jc w:val="center"/>
        </w:trPr>
        <w:tc>
          <w:tcPr>
            <w:tcW w:w="4149" w:type="dxa"/>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省部级出版社出版的学术专著作</w:t>
            </w:r>
          </w:p>
        </w:tc>
        <w:tc>
          <w:tcPr>
            <w:tcW w:w="1276" w:type="dxa"/>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500</w:t>
            </w:r>
          </w:p>
        </w:tc>
        <w:tc>
          <w:tcPr>
            <w:tcW w:w="2673" w:type="dxa"/>
            <w:vMerge/>
          </w:tcPr>
          <w:p w:rsidR="00ED18C3" w:rsidRPr="008E4035" w:rsidRDefault="00ED18C3">
            <w:pPr>
              <w:numPr>
                <w:ilvl w:val="0"/>
                <w:numId w:val="5"/>
              </w:numPr>
              <w:rPr>
                <w:rFonts w:ascii="宋体" w:hAnsi="宋体"/>
                <w:kern w:val="0"/>
                <w:szCs w:val="21"/>
              </w:rPr>
            </w:pPr>
          </w:p>
        </w:tc>
      </w:tr>
      <w:tr w:rsidR="00ED18C3" w:rsidRPr="008E4035" w:rsidTr="008E4035">
        <w:trPr>
          <w:trHeight w:hRule="exact" w:val="424"/>
          <w:jc w:val="center"/>
        </w:trPr>
        <w:tc>
          <w:tcPr>
            <w:tcW w:w="4149" w:type="dxa"/>
            <w:vAlign w:val="center"/>
          </w:tcPr>
          <w:p w:rsidR="00ED18C3" w:rsidRPr="008E4035" w:rsidRDefault="00B74FD0">
            <w:pPr>
              <w:jc w:val="left"/>
              <w:rPr>
                <w:rFonts w:ascii="仿宋" w:eastAsia="仿宋" w:hAnsi="仿宋"/>
                <w:szCs w:val="21"/>
              </w:rPr>
            </w:pPr>
            <w:r w:rsidRPr="008E4035">
              <w:rPr>
                <w:rFonts w:ascii="仿宋" w:eastAsia="仿宋" w:hAnsi="仿宋" w:hint="eastAsia"/>
                <w:szCs w:val="21"/>
              </w:rPr>
              <w:t>编著、译著、古籍整理等学术著作</w:t>
            </w:r>
          </w:p>
        </w:tc>
        <w:tc>
          <w:tcPr>
            <w:tcW w:w="1276" w:type="dxa"/>
            <w:vAlign w:val="center"/>
          </w:tcPr>
          <w:p w:rsidR="00ED18C3" w:rsidRPr="008E4035" w:rsidRDefault="00B74FD0">
            <w:pPr>
              <w:jc w:val="center"/>
              <w:rPr>
                <w:rFonts w:ascii="仿宋" w:eastAsia="仿宋" w:hAnsi="仿宋"/>
                <w:szCs w:val="21"/>
              </w:rPr>
            </w:pPr>
            <w:r w:rsidRPr="008E4035">
              <w:rPr>
                <w:rFonts w:ascii="仿宋" w:eastAsia="仿宋" w:hAnsi="仿宋"/>
                <w:szCs w:val="21"/>
              </w:rPr>
              <w:t>400</w:t>
            </w:r>
          </w:p>
        </w:tc>
        <w:tc>
          <w:tcPr>
            <w:tcW w:w="2673" w:type="dxa"/>
            <w:vMerge/>
          </w:tcPr>
          <w:p w:rsidR="00ED18C3" w:rsidRPr="008E4035" w:rsidRDefault="00ED18C3">
            <w:pPr>
              <w:numPr>
                <w:ilvl w:val="0"/>
                <w:numId w:val="5"/>
              </w:numPr>
              <w:rPr>
                <w:rFonts w:ascii="宋体" w:hAnsi="宋体"/>
                <w:kern w:val="0"/>
                <w:szCs w:val="21"/>
              </w:rPr>
            </w:pPr>
          </w:p>
        </w:tc>
      </w:tr>
      <w:tr w:rsidR="00ED18C3" w:rsidRPr="008E4035" w:rsidTr="008E4035">
        <w:trPr>
          <w:trHeight w:val="396"/>
          <w:jc w:val="center"/>
        </w:trPr>
        <w:tc>
          <w:tcPr>
            <w:tcW w:w="4149" w:type="dxa"/>
            <w:vAlign w:val="center"/>
          </w:tcPr>
          <w:p w:rsidR="00ED18C3" w:rsidRPr="008E4035" w:rsidRDefault="00B74FD0">
            <w:pPr>
              <w:jc w:val="left"/>
              <w:rPr>
                <w:rFonts w:ascii="仿宋" w:eastAsia="仿宋" w:hAnsi="仿宋"/>
                <w:szCs w:val="21"/>
              </w:rPr>
            </w:pPr>
            <w:r w:rsidRPr="008E4035">
              <w:rPr>
                <w:rFonts w:ascii="仿宋" w:eastAsia="仿宋" w:hAnsi="仿宋"/>
                <w:szCs w:val="21"/>
              </w:rPr>
              <w:t>调研报告或决策咨询报告</w:t>
            </w:r>
            <w:r w:rsidRPr="008E4035">
              <w:rPr>
                <w:rFonts w:ascii="仿宋" w:eastAsia="仿宋" w:hAnsi="仿宋" w:hint="eastAsia"/>
                <w:szCs w:val="21"/>
              </w:rPr>
              <w:t>得到国家领导批示且国家部委采纳、入选全国“两会”重点</w:t>
            </w:r>
            <w:r w:rsidRPr="008E4035">
              <w:rPr>
                <w:rFonts w:ascii="仿宋" w:eastAsia="仿宋" w:hAnsi="仿宋" w:hint="eastAsia"/>
                <w:szCs w:val="21"/>
              </w:rPr>
              <w:lastRenderedPageBreak/>
              <w:t>建议或提案、入选国家基金《成果要报》</w:t>
            </w:r>
          </w:p>
        </w:tc>
        <w:tc>
          <w:tcPr>
            <w:tcW w:w="1276" w:type="dxa"/>
            <w:vAlign w:val="center"/>
          </w:tcPr>
          <w:p w:rsidR="00ED18C3" w:rsidRPr="008E4035" w:rsidRDefault="00B74FD0">
            <w:pPr>
              <w:jc w:val="center"/>
              <w:rPr>
                <w:rFonts w:ascii="仿宋" w:eastAsia="仿宋" w:hAnsi="仿宋"/>
                <w:szCs w:val="21"/>
              </w:rPr>
            </w:pPr>
            <w:r w:rsidRPr="008E4035">
              <w:rPr>
                <w:rFonts w:ascii="仿宋" w:eastAsia="仿宋" w:hAnsi="仿宋"/>
                <w:szCs w:val="21"/>
              </w:rPr>
              <w:lastRenderedPageBreak/>
              <w:t>1000</w:t>
            </w:r>
          </w:p>
        </w:tc>
        <w:tc>
          <w:tcPr>
            <w:tcW w:w="2673" w:type="dxa"/>
            <w:vMerge w:val="restart"/>
            <w:vAlign w:val="center"/>
          </w:tcPr>
          <w:p w:rsidR="00ED18C3" w:rsidRPr="008E4035" w:rsidRDefault="00B74FD0" w:rsidP="008E4035">
            <w:pPr>
              <w:pStyle w:val="a7"/>
              <w:ind w:firstLineChars="0" w:firstLine="0"/>
              <w:jc w:val="left"/>
              <w:rPr>
                <w:rFonts w:ascii="仿宋" w:eastAsia="仿宋" w:hAnsi="仿宋"/>
                <w:kern w:val="0"/>
                <w:szCs w:val="21"/>
              </w:rPr>
            </w:pPr>
            <w:r w:rsidRPr="008E4035">
              <w:rPr>
                <w:rFonts w:ascii="仿宋" w:eastAsia="仿宋" w:hAnsi="仿宋" w:hint="eastAsia"/>
                <w:kern w:val="0"/>
                <w:szCs w:val="21"/>
              </w:rPr>
              <w:t>1</w:t>
            </w:r>
            <w:r w:rsidRPr="008E4035">
              <w:rPr>
                <w:rFonts w:ascii="仿宋" w:eastAsia="仿宋" w:hAnsi="仿宋"/>
                <w:kern w:val="0"/>
                <w:szCs w:val="21"/>
              </w:rPr>
              <w:t>.</w:t>
            </w:r>
            <w:r w:rsidRPr="008E4035">
              <w:rPr>
                <w:rFonts w:ascii="仿宋" w:eastAsia="仿宋" w:hAnsi="仿宋" w:hint="eastAsia"/>
                <w:kern w:val="0"/>
                <w:szCs w:val="21"/>
              </w:rPr>
              <w:t>我院作为合作单位，单位排名第二按</w:t>
            </w:r>
            <w:r w:rsidRPr="008E4035">
              <w:rPr>
                <w:rFonts w:ascii="仿宋" w:eastAsia="仿宋" w:hAnsi="仿宋"/>
                <w:kern w:val="0"/>
                <w:szCs w:val="21"/>
              </w:rPr>
              <w:t>1/2</w:t>
            </w:r>
            <w:r w:rsidRPr="008E4035">
              <w:rPr>
                <w:rFonts w:ascii="仿宋" w:eastAsia="仿宋" w:hAnsi="仿宋" w:hint="eastAsia"/>
                <w:kern w:val="0"/>
                <w:szCs w:val="21"/>
              </w:rPr>
              <w:t>计分，单位</w:t>
            </w:r>
            <w:r w:rsidRPr="008E4035">
              <w:rPr>
                <w:rFonts w:ascii="仿宋" w:eastAsia="仿宋" w:hAnsi="仿宋" w:hint="eastAsia"/>
                <w:kern w:val="0"/>
                <w:szCs w:val="21"/>
              </w:rPr>
              <w:lastRenderedPageBreak/>
              <w:t>排名第三按</w:t>
            </w:r>
            <w:r w:rsidRPr="008E4035">
              <w:rPr>
                <w:rFonts w:ascii="仿宋" w:eastAsia="仿宋" w:hAnsi="仿宋"/>
                <w:kern w:val="0"/>
                <w:szCs w:val="21"/>
              </w:rPr>
              <w:t>1</w:t>
            </w:r>
            <w:r w:rsidRPr="008E4035">
              <w:rPr>
                <w:rFonts w:ascii="仿宋" w:eastAsia="仿宋" w:hAnsi="仿宋" w:hint="eastAsia"/>
                <w:kern w:val="0"/>
                <w:szCs w:val="21"/>
              </w:rPr>
              <w:t>/</w:t>
            </w:r>
            <w:r w:rsidRPr="008E4035">
              <w:rPr>
                <w:rFonts w:ascii="仿宋" w:eastAsia="仿宋" w:hAnsi="仿宋"/>
                <w:kern w:val="0"/>
                <w:szCs w:val="21"/>
              </w:rPr>
              <w:t>4</w:t>
            </w:r>
            <w:r w:rsidRPr="008E4035">
              <w:rPr>
                <w:rFonts w:ascii="仿宋" w:eastAsia="仿宋" w:hAnsi="仿宋" w:hint="eastAsia"/>
                <w:kern w:val="0"/>
                <w:szCs w:val="21"/>
              </w:rPr>
              <w:t>的计分。</w:t>
            </w:r>
          </w:p>
          <w:p w:rsidR="00ED18C3" w:rsidRPr="008E4035" w:rsidRDefault="00B74FD0" w:rsidP="00CE18A8">
            <w:pPr>
              <w:pStyle w:val="a7"/>
              <w:ind w:firstLineChars="0" w:firstLine="0"/>
              <w:jc w:val="left"/>
              <w:rPr>
                <w:rFonts w:ascii="仿宋" w:eastAsia="仿宋" w:hAnsi="仿宋"/>
                <w:kern w:val="0"/>
                <w:szCs w:val="21"/>
              </w:rPr>
            </w:pPr>
            <w:r w:rsidRPr="008E4035">
              <w:rPr>
                <w:rFonts w:ascii="仿宋" w:eastAsia="仿宋" w:hAnsi="仿宋" w:hint="eastAsia"/>
                <w:kern w:val="0"/>
                <w:szCs w:val="21"/>
              </w:rPr>
              <w:t>2</w:t>
            </w:r>
            <w:r w:rsidRPr="008E4035">
              <w:rPr>
                <w:rFonts w:ascii="仿宋" w:eastAsia="仿宋" w:hAnsi="仿宋"/>
                <w:kern w:val="0"/>
                <w:szCs w:val="21"/>
              </w:rPr>
              <w:t>.</w:t>
            </w:r>
            <w:r w:rsidR="00CE18A8">
              <w:rPr>
                <w:rFonts w:ascii="仿宋" w:eastAsia="仿宋" w:hAnsi="仿宋" w:hint="eastAsia"/>
                <w:kern w:val="0"/>
                <w:szCs w:val="21"/>
              </w:rPr>
              <w:t>成果</w:t>
            </w:r>
            <w:proofErr w:type="gramStart"/>
            <w:r w:rsidR="00CE18A8">
              <w:rPr>
                <w:rFonts w:ascii="仿宋" w:eastAsia="仿宋" w:hAnsi="仿宋" w:hint="eastAsia"/>
                <w:kern w:val="0"/>
                <w:szCs w:val="21"/>
              </w:rPr>
              <w:t>类</w:t>
            </w:r>
            <w:r w:rsidRPr="008E4035">
              <w:rPr>
                <w:rFonts w:ascii="仿宋" w:eastAsia="仿宋" w:hAnsi="仿宋" w:hint="eastAsia"/>
                <w:kern w:val="0"/>
                <w:szCs w:val="21"/>
              </w:rPr>
              <w:t>绩点</w:t>
            </w:r>
            <w:proofErr w:type="gramEnd"/>
            <w:r w:rsidRPr="008E4035">
              <w:rPr>
                <w:rFonts w:ascii="仿宋" w:eastAsia="仿宋" w:hAnsi="仿宋" w:hint="eastAsia"/>
                <w:kern w:val="0"/>
                <w:szCs w:val="21"/>
              </w:rPr>
              <w:t>可由第一作者分配给署名的其他作者，</w:t>
            </w:r>
            <w:r w:rsidRPr="008E4035">
              <w:rPr>
                <w:rFonts w:ascii="仿宋" w:eastAsia="仿宋" w:hAnsi="仿宋" w:cs="Times New Roman" w:hint="eastAsia"/>
                <w:szCs w:val="21"/>
              </w:rPr>
              <w:t>但分配分值最高为总分的1/2</w:t>
            </w:r>
            <w:r w:rsidRPr="008E4035">
              <w:rPr>
                <w:rFonts w:ascii="仿宋" w:eastAsia="仿宋" w:hAnsi="仿宋" w:hint="eastAsia"/>
                <w:kern w:val="0"/>
                <w:szCs w:val="21"/>
              </w:rPr>
              <w:t>。</w:t>
            </w:r>
          </w:p>
        </w:tc>
      </w:tr>
      <w:tr w:rsidR="00ED18C3" w:rsidRPr="008E4035" w:rsidTr="008E4035">
        <w:trPr>
          <w:trHeight w:val="344"/>
          <w:jc w:val="center"/>
        </w:trPr>
        <w:tc>
          <w:tcPr>
            <w:tcW w:w="4149" w:type="dxa"/>
            <w:vAlign w:val="center"/>
          </w:tcPr>
          <w:p w:rsidR="00ED18C3" w:rsidRPr="008E4035" w:rsidRDefault="00B74FD0">
            <w:pPr>
              <w:jc w:val="left"/>
              <w:rPr>
                <w:rFonts w:ascii="仿宋" w:eastAsia="仿宋" w:hAnsi="仿宋"/>
                <w:szCs w:val="21"/>
              </w:rPr>
            </w:pPr>
            <w:r w:rsidRPr="008E4035">
              <w:rPr>
                <w:rFonts w:ascii="仿宋" w:eastAsia="仿宋" w:hAnsi="仿宋"/>
                <w:szCs w:val="21"/>
              </w:rPr>
              <w:lastRenderedPageBreak/>
              <w:t>调研报告或决策咨询报告</w:t>
            </w:r>
            <w:r w:rsidRPr="008E4035">
              <w:rPr>
                <w:rFonts w:ascii="仿宋" w:eastAsia="仿宋" w:hAnsi="仿宋" w:hint="eastAsia"/>
                <w:szCs w:val="21"/>
              </w:rPr>
              <w:t>得到省领导批示并采纳、入选省人大重点建议、省政协重点提案并采纳、</w:t>
            </w:r>
            <w:r w:rsidRPr="008E4035">
              <w:rPr>
                <w:rFonts w:ascii="仿宋" w:eastAsia="仿宋" w:hAnsi="仿宋"/>
                <w:szCs w:val="21"/>
              </w:rPr>
              <w:t>入选教育部社科</w:t>
            </w:r>
            <w:r w:rsidRPr="008E4035">
              <w:rPr>
                <w:rFonts w:ascii="仿宋" w:eastAsia="仿宋" w:hAnsi="仿宋" w:hint="eastAsia"/>
                <w:szCs w:val="21"/>
              </w:rPr>
              <w:t>《成果要报》、</w:t>
            </w:r>
            <w:r w:rsidRPr="008E4035">
              <w:rPr>
                <w:rFonts w:ascii="仿宋" w:eastAsia="仿宋" w:hAnsi="仿宋"/>
                <w:szCs w:val="21"/>
              </w:rPr>
              <w:t>评为建言</w:t>
            </w:r>
            <w:r w:rsidRPr="008E4035">
              <w:rPr>
                <w:rFonts w:ascii="仿宋" w:eastAsia="仿宋" w:hAnsi="仿宋" w:hint="eastAsia"/>
                <w:szCs w:val="21"/>
              </w:rPr>
              <w:t>奖</w:t>
            </w:r>
            <w:r w:rsidRPr="008E4035">
              <w:rPr>
                <w:rFonts w:ascii="仿宋" w:eastAsia="仿宋" w:hAnsi="仿宋"/>
                <w:szCs w:val="21"/>
              </w:rPr>
              <w:t>一等</w:t>
            </w:r>
            <w:r w:rsidRPr="008E4035">
              <w:rPr>
                <w:rFonts w:ascii="仿宋" w:eastAsia="仿宋" w:hAnsi="仿宋" w:hint="eastAsia"/>
                <w:szCs w:val="21"/>
              </w:rPr>
              <w:t>奖</w:t>
            </w:r>
            <w:r w:rsidRPr="008E4035">
              <w:rPr>
                <w:rFonts w:ascii="仿宋" w:eastAsia="仿宋" w:hAnsi="仿宋"/>
                <w:szCs w:val="21"/>
              </w:rPr>
              <w:t>及以</w:t>
            </w:r>
            <w:r w:rsidRPr="008E4035">
              <w:rPr>
                <w:rFonts w:ascii="仿宋" w:eastAsia="仿宋" w:hAnsi="仿宋" w:hint="eastAsia"/>
                <w:szCs w:val="21"/>
              </w:rPr>
              <w:t>上</w:t>
            </w:r>
          </w:p>
        </w:tc>
        <w:tc>
          <w:tcPr>
            <w:tcW w:w="1276" w:type="dxa"/>
            <w:vAlign w:val="center"/>
          </w:tcPr>
          <w:p w:rsidR="00ED18C3" w:rsidRPr="008E4035" w:rsidRDefault="00B74FD0">
            <w:pPr>
              <w:jc w:val="center"/>
              <w:rPr>
                <w:rFonts w:ascii="仿宋" w:eastAsia="仿宋" w:hAnsi="仿宋"/>
                <w:szCs w:val="21"/>
              </w:rPr>
            </w:pPr>
            <w:r w:rsidRPr="008E4035">
              <w:rPr>
                <w:rFonts w:ascii="仿宋" w:eastAsia="仿宋" w:hAnsi="仿宋"/>
                <w:szCs w:val="21"/>
              </w:rPr>
              <w:t>500</w:t>
            </w:r>
          </w:p>
        </w:tc>
        <w:tc>
          <w:tcPr>
            <w:tcW w:w="2673" w:type="dxa"/>
            <w:vMerge/>
          </w:tcPr>
          <w:p w:rsidR="00ED18C3" w:rsidRPr="008E4035" w:rsidRDefault="00ED18C3">
            <w:pPr>
              <w:adjustRightInd w:val="0"/>
              <w:snapToGrid w:val="0"/>
              <w:spacing w:line="280" w:lineRule="exact"/>
              <w:rPr>
                <w:rFonts w:ascii="宋体" w:hAnsi="宋体"/>
                <w:kern w:val="0"/>
                <w:szCs w:val="21"/>
              </w:rPr>
            </w:pPr>
          </w:p>
        </w:tc>
      </w:tr>
      <w:tr w:rsidR="00ED18C3" w:rsidRPr="008E4035" w:rsidTr="008E4035">
        <w:trPr>
          <w:trHeight w:val="344"/>
          <w:jc w:val="center"/>
        </w:trPr>
        <w:tc>
          <w:tcPr>
            <w:tcW w:w="4149" w:type="dxa"/>
            <w:vAlign w:val="center"/>
          </w:tcPr>
          <w:p w:rsidR="00ED18C3" w:rsidRPr="008E4035" w:rsidRDefault="00B74FD0" w:rsidP="008E4035">
            <w:pPr>
              <w:jc w:val="left"/>
              <w:rPr>
                <w:rFonts w:ascii="仿宋" w:eastAsia="仿宋" w:hAnsi="仿宋"/>
                <w:szCs w:val="21"/>
              </w:rPr>
            </w:pPr>
            <w:r w:rsidRPr="008E4035">
              <w:rPr>
                <w:rFonts w:ascii="仿宋" w:eastAsia="仿宋" w:hAnsi="仿宋"/>
                <w:szCs w:val="21"/>
              </w:rPr>
              <w:t>调研报告或决策咨询报告</w:t>
            </w:r>
            <w:r w:rsidRPr="008E4035">
              <w:rPr>
                <w:rFonts w:ascii="仿宋" w:eastAsia="仿宋" w:hAnsi="仿宋" w:hint="eastAsia"/>
                <w:szCs w:val="21"/>
              </w:rPr>
              <w:t>得到市领导批示并</w:t>
            </w:r>
            <w:r w:rsidRPr="008E4035">
              <w:rPr>
                <w:rFonts w:ascii="仿宋" w:eastAsia="仿宋" w:hAnsi="仿宋"/>
                <w:szCs w:val="21"/>
              </w:rPr>
              <w:t>采纳（地厅级）</w:t>
            </w:r>
            <w:r w:rsidRPr="008E4035">
              <w:rPr>
                <w:rFonts w:ascii="仿宋" w:eastAsia="仿宋" w:hAnsi="仿宋" w:hint="eastAsia"/>
                <w:szCs w:val="21"/>
              </w:rPr>
              <w:t>、</w:t>
            </w:r>
            <w:r w:rsidRPr="008E4035">
              <w:rPr>
                <w:rFonts w:ascii="仿宋" w:eastAsia="仿宋" w:hAnsi="仿宋"/>
                <w:szCs w:val="21"/>
              </w:rPr>
              <w:t>入选省社科</w:t>
            </w:r>
            <w:r w:rsidRPr="008E4035">
              <w:rPr>
                <w:rFonts w:ascii="仿宋" w:eastAsia="仿宋" w:hAnsi="仿宋" w:hint="eastAsia"/>
                <w:szCs w:val="21"/>
              </w:rPr>
              <w:t>《成果要报》</w:t>
            </w:r>
          </w:p>
        </w:tc>
        <w:tc>
          <w:tcPr>
            <w:tcW w:w="1276" w:type="dxa"/>
            <w:vAlign w:val="center"/>
          </w:tcPr>
          <w:p w:rsidR="00ED18C3" w:rsidRPr="008E4035" w:rsidRDefault="00B74FD0">
            <w:pPr>
              <w:jc w:val="center"/>
              <w:rPr>
                <w:rFonts w:ascii="宋体" w:hAnsi="宋体"/>
                <w:kern w:val="0"/>
                <w:szCs w:val="21"/>
              </w:rPr>
            </w:pPr>
            <w:r w:rsidRPr="008E4035">
              <w:rPr>
                <w:rFonts w:ascii="仿宋" w:eastAsia="仿宋" w:hAnsi="仿宋" w:hint="eastAsia"/>
                <w:szCs w:val="21"/>
              </w:rPr>
              <w:t>200</w:t>
            </w:r>
          </w:p>
        </w:tc>
        <w:tc>
          <w:tcPr>
            <w:tcW w:w="2673" w:type="dxa"/>
            <w:vMerge/>
          </w:tcPr>
          <w:p w:rsidR="00ED18C3" w:rsidRPr="008E4035" w:rsidRDefault="00ED18C3">
            <w:pPr>
              <w:adjustRightInd w:val="0"/>
              <w:snapToGrid w:val="0"/>
              <w:spacing w:line="280" w:lineRule="exact"/>
              <w:rPr>
                <w:rFonts w:ascii="宋体" w:hAnsi="宋体"/>
                <w:kern w:val="0"/>
                <w:szCs w:val="21"/>
              </w:rPr>
            </w:pPr>
          </w:p>
        </w:tc>
      </w:tr>
      <w:tr w:rsidR="00ED18C3" w:rsidRPr="008E4035" w:rsidTr="008E4035">
        <w:trPr>
          <w:trHeight w:val="237"/>
          <w:jc w:val="center"/>
        </w:trPr>
        <w:tc>
          <w:tcPr>
            <w:tcW w:w="4149" w:type="dxa"/>
            <w:vAlign w:val="center"/>
          </w:tcPr>
          <w:p w:rsidR="00ED18C3" w:rsidRPr="008E4035" w:rsidRDefault="00B74FD0">
            <w:pPr>
              <w:jc w:val="left"/>
              <w:rPr>
                <w:rFonts w:ascii="仿宋" w:eastAsia="仿宋" w:hAnsi="仿宋"/>
                <w:szCs w:val="21"/>
              </w:rPr>
            </w:pPr>
            <w:r w:rsidRPr="008E4035">
              <w:rPr>
                <w:rFonts w:ascii="仿宋" w:eastAsia="仿宋" w:hAnsi="仿宋" w:hint="eastAsia"/>
                <w:szCs w:val="21"/>
              </w:rPr>
              <w:t>国家标准制定</w:t>
            </w:r>
          </w:p>
        </w:tc>
        <w:tc>
          <w:tcPr>
            <w:tcW w:w="1276" w:type="dxa"/>
            <w:vAlign w:val="center"/>
          </w:tcPr>
          <w:p w:rsidR="00ED18C3" w:rsidRPr="008E4035" w:rsidRDefault="00B74FD0">
            <w:pPr>
              <w:jc w:val="center"/>
              <w:rPr>
                <w:rFonts w:ascii="仿宋" w:eastAsia="仿宋" w:hAnsi="仿宋"/>
                <w:szCs w:val="21"/>
              </w:rPr>
            </w:pPr>
            <w:r w:rsidRPr="008E4035">
              <w:rPr>
                <w:rFonts w:ascii="仿宋" w:eastAsia="仿宋" w:hAnsi="仿宋" w:hint="eastAsia"/>
                <w:szCs w:val="21"/>
              </w:rPr>
              <w:t>500</w:t>
            </w:r>
          </w:p>
        </w:tc>
        <w:tc>
          <w:tcPr>
            <w:tcW w:w="2673" w:type="dxa"/>
            <w:vMerge/>
          </w:tcPr>
          <w:p w:rsidR="00ED18C3" w:rsidRPr="008E4035" w:rsidRDefault="00ED18C3">
            <w:pPr>
              <w:adjustRightInd w:val="0"/>
              <w:snapToGrid w:val="0"/>
              <w:spacing w:line="280" w:lineRule="exact"/>
              <w:rPr>
                <w:rFonts w:ascii="宋体" w:hAnsi="宋体"/>
                <w:kern w:val="0"/>
                <w:szCs w:val="21"/>
              </w:rPr>
            </w:pPr>
          </w:p>
        </w:tc>
      </w:tr>
      <w:tr w:rsidR="00ED18C3" w:rsidRPr="008E4035" w:rsidTr="008E4035">
        <w:trPr>
          <w:trHeight w:val="237"/>
          <w:jc w:val="center"/>
        </w:trPr>
        <w:tc>
          <w:tcPr>
            <w:tcW w:w="4149" w:type="dxa"/>
            <w:vAlign w:val="center"/>
          </w:tcPr>
          <w:p w:rsidR="00ED18C3" w:rsidRPr="008E4035" w:rsidRDefault="00B74FD0">
            <w:pPr>
              <w:jc w:val="left"/>
              <w:rPr>
                <w:rFonts w:ascii="仿宋" w:eastAsia="仿宋" w:hAnsi="仿宋"/>
                <w:szCs w:val="21"/>
              </w:rPr>
            </w:pPr>
            <w:r w:rsidRPr="008E4035">
              <w:rPr>
                <w:rFonts w:ascii="仿宋" w:eastAsia="仿宋" w:hAnsi="仿宋" w:hint="eastAsia"/>
                <w:szCs w:val="21"/>
              </w:rPr>
              <w:t>行业标准制定</w:t>
            </w:r>
          </w:p>
        </w:tc>
        <w:tc>
          <w:tcPr>
            <w:tcW w:w="1276" w:type="dxa"/>
            <w:vAlign w:val="center"/>
          </w:tcPr>
          <w:p w:rsidR="00ED18C3" w:rsidRPr="008E4035" w:rsidRDefault="00B74FD0">
            <w:pPr>
              <w:jc w:val="center"/>
              <w:rPr>
                <w:rFonts w:ascii="仿宋" w:eastAsia="仿宋" w:hAnsi="仿宋"/>
                <w:szCs w:val="21"/>
              </w:rPr>
            </w:pPr>
            <w:r w:rsidRPr="008E4035">
              <w:rPr>
                <w:rFonts w:ascii="仿宋" w:eastAsia="仿宋" w:hAnsi="仿宋" w:hint="eastAsia"/>
                <w:szCs w:val="21"/>
              </w:rPr>
              <w:t>300</w:t>
            </w:r>
          </w:p>
        </w:tc>
        <w:tc>
          <w:tcPr>
            <w:tcW w:w="2673" w:type="dxa"/>
            <w:vMerge/>
          </w:tcPr>
          <w:p w:rsidR="00ED18C3" w:rsidRPr="008E4035" w:rsidRDefault="00ED18C3">
            <w:pPr>
              <w:adjustRightInd w:val="0"/>
              <w:snapToGrid w:val="0"/>
              <w:spacing w:line="280" w:lineRule="exact"/>
              <w:rPr>
                <w:rFonts w:ascii="宋体" w:hAnsi="宋体"/>
                <w:kern w:val="0"/>
                <w:szCs w:val="21"/>
              </w:rPr>
            </w:pPr>
          </w:p>
        </w:tc>
      </w:tr>
      <w:tr w:rsidR="00ED18C3" w:rsidRPr="008E4035" w:rsidTr="008E4035">
        <w:trPr>
          <w:trHeight w:val="237"/>
          <w:jc w:val="center"/>
        </w:trPr>
        <w:tc>
          <w:tcPr>
            <w:tcW w:w="4149" w:type="dxa"/>
            <w:vAlign w:val="center"/>
          </w:tcPr>
          <w:p w:rsidR="00ED18C3" w:rsidRPr="008E4035" w:rsidRDefault="00B74FD0">
            <w:pPr>
              <w:jc w:val="left"/>
              <w:rPr>
                <w:rFonts w:ascii="仿宋" w:eastAsia="仿宋" w:hAnsi="仿宋"/>
                <w:szCs w:val="21"/>
              </w:rPr>
            </w:pPr>
            <w:r w:rsidRPr="008E4035">
              <w:rPr>
                <w:rFonts w:ascii="仿宋" w:eastAsia="仿宋" w:hAnsi="仿宋" w:hint="eastAsia"/>
                <w:szCs w:val="21"/>
              </w:rPr>
              <w:t>地方标准制定</w:t>
            </w:r>
          </w:p>
        </w:tc>
        <w:tc>
          <w:tcPr>
            <w:tcW w:w="1276" w:type="dxa"/>
            <w:vAlign w:val="center"/>
          </w:tcPr>
          <w:p w:rsidR="00ED18C3" w:rsidRPr="008E4035" w:rsidRDefault="00B74FD0">
            <w:pPr>
              <w:jc w:val="center"/>
              <w:rPr>
                <w:rFonts w:ascii="仿宋" w:eastAsia="仿宋" w:hAnsi="仿宋"/>
                <w:szCs w:val="21"/>
              </w:rPr>
            </w:pPr>
            <w:r w:rsidRPr="008E4035">
              <w:rPr>
                <w:rFonts w:ascii="仿宋" w:eastAsia="仿宋" w:hAnsi="仿宋" w:hint="eastAsia"/>
                <w:szCs w:val="21"/>
              </w:rPr>
              <w:t>100</w:t>
            </w:r>
          </w:p>
        </w:tc>
        <w:tc>
          <w:tcPr>
            <w:tcW w:w="2673" w:type="dxa"/>
            <w:vMerge/>
          </w:tcPr>
          <w:p w:rsidR="00ED18C3" w:rsidRPr="008E4035" w:rsidRDefault="00ED18C3">
            <w:pPr>
              <w:adjustRightInd w:val="0"/>
              <w:snapToGrid w:val="0"/>
              <w:spacing w:line="280" w:lineRule="exact"/>
              <w:rPr>
                <w:rFonts w:ascii="宋体" w:hAnsi="宋体"/>
                <w:kern w:val="0"/>
                <w:szCs w:val="21"/>
              </w:rPr>
            </w:pPr>
          </w:p>
        </w:tc>
      </w:tr>
    </w:tbl>
    <w:p w:rsidR="00ED18C3" w:rsidRPr="008E4035" w:rsidRDefault="00B74FD0" w:rsidP="00766D9F">
      <w:pPr>
        <w:pStyle w:val="a7"/>
        <w:numPr>
          <w:ilvl w:val="0"/>
          <w:numId w:val="4"/>
        </w:numPr>
        <w:spacing w:before="120" w:line="360" w:lineRule="auto"/>
        <w:ind w:left="907" w:firstLineChars="0" w:hanging="482"/>
        <w:rPr>
          <w:rFonts w:ascii="仿宋" w:eastAsia="仿宋" w:hAnsi="仿宋"/>
          <w:sz w:val="24"/>
        </w:rPr>
      </w:pPr>
      <w:r w:rsidRPr="008E4035">
        <w:rPr>
          <w:rFonts w:ascii="仿宋" w:eastAsia="仿宋" w:hAnsi="仿宋" w:hint="eastAsia"/>
          <w:sz w:val="24"/>
        </w:rPr>
        <w:t>科研获奖工作量绩点（T</w:t>
      </w:r>
      <w:r w:rsidRPr="008E4035">
        <w:rPr>
          <w:rFonts w:ascii="仿宋" w:eastAsia="仿宋" w:hAnsi="仿宋"/>
          <w:sz w:val="24"/>
        </w:rPr>
        <w:t>3</w:t>
      </w:r>
      <w:r w:rsidRPr="008E4035">
        <w:rPr>
          <w:rFonts w:ascii="仿宋" w:eastAsia="仿宋" w:hAnsi="仿宋" w:hint="eastAsia"/>
          <w:sz w:val="24"/>
        </w:rPr>
        <w:t>）计算方法</w:t>
      </w:r>
    </w:p>
    <w:tbl>
      <w:tblPr>
        <w:tblW w:w="4778" w:type="pct"/>
        <w:jc w:val="center"/>
        <w:tblCellMar>
          <w:top w:w="67" w:type="dxa"/>
          <w:right w:w="70" w:type="dxa"/>
        </w:tblCellMar>
        <w:tblLook w:val="04A0" w:firstRow="1" w:lastRow="0" w:firstColumn="1" w:lastColumn="0" w:noHBand="0" w:noVBand="1"/>
      </w:tblPr>
      <w:tblGrid>
        <w:gridCol w:w="1861"/>
        <w:gridCol w:w="2241"/>
        <w:gridCol w:w="2173"/>
        <w:gridCol w:w="1653"/>
      </w:tblGrid>
      <w:tr w:rsidR="00ED18C3" w:rsidRPr="008E4035" w:rsidTr="00766D9F">
        <w:trPr>
          <w:trHeight w:val="464"/>
          <w:jc w:val="center"/>
        </w:trPr>
        <w:tc>
          <w:tcPr>
            <w:tcW w:w="1192"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pPr>
              <w:jc w:val="center"/>
              <w:rPr>
                <w:rFonts w:ascii="仿宋" w:eastAsia="仿宋" w:hAnsi="仿宋"/>
                <w:b/>
                <w:bCs/>
                <w:szCs w:val="21"/>
              </w:rPr>
            </w:pPr>
            <w:r w:rsidRPr="008E4035">
              <w:rPr>
                <w:rFonts w:ascii="仿宋" w:eastAsia="仿宋" w:hAnsi="仿宋" w:hint="eastAsia"/>
                <w:b/>
                <w:bCs/>
                <w:szCs w:val="21"/>
              </w:rPr>
              <w:t>类别</w:t>
            </w:r>
          </w:p>
        </w:tc>
        <w:tc>
          <w:tcPr>
            <w:tcW w:w="1431"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pPr>
              <w:jc w:val="center"/>
              <w:rPr>
                <w:rFonts w:ascii="仿宋" w:eastAsia="仿宋" w:hAnsi="仿宋"/>
                <w:b/>
                <w:bCs/>
                <w:szCs w:val="21"/>
              </w:rPr>
            </w:pPr>
            <w:r w:rsidRPr="008E4035">
              <w:rPr>
                <w:rFonts w:ascii="仿宋" w:eastAsia="仿宋" w:hAnsi="仿宋" w:hint="eastAsia"/>
                <w:b/>
                <w:bCs/>
                <w:szCs w:val="21"/>
              </w:rPr>
              <w:t>等级</w:t>
            </w:r>
          </w:p>
        </w:tc>
        <w:tc>
          <w:tcPr>
            <w:tcW w:w="1317"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pPr>
              <w:jc w:val="center"/>
              <w:rPr>
                <w:rFonts w:ascii="仿宋" w:eastAsia="仿宋" w:hAnsi="仿宋"/>
                <w:b/>
                <w:bCs/>
                <w:szCs w:val="21"/>
              </w:rPr>
            </w:pPr>
            <w:proofErr w:type="gramStart"/>
            <w:r w:rsidRPr="008E4035">
              <w:rPr>
                <w:rFonts w:ascii="仿宋" w:eastAsia="仿宋" w:hAnsi="仿宋" w:hint="eastAsia"/>
                <w:b/>
                <w:bCs/>
                <w:szCs w:val="21"/>
              </w:rPr>
              <w:t>绩点值</w:t>
            </w:r>
            <w:proofErr w:type="gramEnd"/>
          </w:p>
        </w:tc>
        <w:tc>
          <w:tcPr>
            <w:tcW w:w="1060"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pPr>
              <w:jc w:val="center"/>
              <w:rPr>
                <w:rFonts w:ascii="仿宋" w:eastAsia="仿宋" w:hAnsi="仿宋"/>
                <w:b/>
                <w:bCs/>
                <w:szCs w:val="21"/>
              </w:rPr>
            </w:pPr>
            <w:r w:rsidRPr="008E4035">
              <w:rPr>
                <w:rFonts w:ascii="仿宋" w:eastAsia="仿宋" w:hAnsi="仿宋" w:hint="eastAsia"/>
                <w:b/>
                <w:bCs/>
                <w:szCs w:val="21"/>
              </w:rPr>
              <w:t>备注</w:t>
            </w:r>
          </w:p>
        </w:tc>
      </w:tr>
      <w:tr w:rsidR="00ED18C3" w:rsidRPr="008E4035" w:rsidTr="00766D9F">
        <w:trPr>
          <w:trHeight w:val="20"/>
          <w:jc w:val="center"/>
        </w:trPr>
        <w:tc>
          <w:tcPr>
            <w:tcW w:w="1192" w:type="pct"/>
            <w:tcBorders>
              <w:top w:val="single" w:sz="4" w:space="0" w:color="000000"/>
              <w:left w:val="single" w:sz="4" w:space="0" w:color="000000"/>
              <w:right w:val="single" w:sz="4" w:space="0" w:color="000000"/>
            </w:tcBorders>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国家科学技术奖</w:t>
            </w:r>
          </w:p>
        </w:tc>
        <w:tc>
          <w:tcPr>
            <w:tcW w:w="1431"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szCs w:val="21"/>
              </w:rPr>
              <w:t>特等奖</w:t>
            </w:r>
            <w:r w:rsidRPr="008E4035">
              <w:rPr>
                <w:rFonts w:ascii="仿宋" w:eastAsia="仿宋" w:hAnsi="仿宋" w:hint="eastAsia"/>
                <w:szCs w:val="21"/>
              </w:rPr>
              <w:t>/</w:t>
            </w:r>
            <w:r w:rsidRPr="008E4035">
              <w:rPr>
                <w:rFonts w:ascii="仿宋" w:eastAsia="仿宋" w:hAnsi="仿宋"/>
                <w:szCs w:val="21"/>
              </w:rPr>
              <w:t>一等奖</w:t>
            </w:r>
            <w:r w:rsidRPr="008E4035">
              <w:rPr>
                <w:rFonts w:ascii="仿宋" w:eastAsia="仿宋" w:hAnsi="仿宋" w:hint="eastAsia"/>
                <w:szCs w:val="21"/>
              </w:rPr>
              <w:t>/</w:t>
            </w:r>
            <w:r w:rsidRPr="008E4035">
              <w:rPr>
                <w:rFonts w:ascii="仿宋" w:eastAsia="仿宋" w:hAnsi="仿宋"/>
                <w:szCs w:val="21"/>
              </w:rPr>
              <w:t>二等奖</w:t>
            </w:r>
            <w:r w:rsidRPr="008E4035">
              <w:rPr>
                <w:rFonts w:ascii="仿宋" w:eastAsia="仿宋" w:hAnsi="仿宋" w:hint="eastAsia"/>
                <w:szCs w:val="21"/>
              </w:rPr>
              <w:t>/三等奖</w:t>
            </w:r>
          </w:p>
        </w:tc>
        <w:tc>
          <w:tcPr>
            <w:tcW w:w="1317"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6000/4000/</w:t>
            </w:r>
            <w:r w:rsidRPr="008E4035">
              <w:rPr>
                <w:rFonts w:ascii="仿宋" w:eastAsia="仿宋" w:hAnsi="仿宋" w:hint="eastAsia"/>
                <w:szCs w:val="21"/>
              </w:rPr>
              <w:t>20</w:t>
            </w:r>
            <w:r w:rsidRPr="008E4035">
              <w:rPr>
                <w:rFonts w:ascii="仿宋" w:eastAsia="仿宋" w:hAnsi="仿宋"/>
                <w:szCs w:val="21"/>
              </w:rPr>
              <w:t>00/</w:t>
            </w:r>
            <w:r w:rsidRPr="008E4035">
              <w:rPr>
                <w:rFonts w:ascii="仿宋" w:eastAsia="仿宋" w:hAnsi="仿宋" w:hint="eastAsia"/>
                <w:szCs w:val="21"/>
              </w:rPr>
              <w:t>10</w:t>
            </w:r>
            <w:r w:rsidRPr="008E4035">
              <w:rPr>
                <w:rFonts w:ascii="仿宋" w:eastAsia="仿宋" w:hAnsi="仿宋"/>
                <w:szCs w:val="21"/>
              </w:rPr>
              <w:t>00</w:t>
            </w:r>
          </w:p>
        </w:tc>
        <w:tc>
          <w:tcPr>
            <w:tcW w:w="1060" w:type="pct"/>
            <w:vMerge w:val="restart"/>
            <w:tcBorders>
              <w:top w:val="single" w:sz="4" w:space="0" w:color="000000"/>
              <w:left w:val="single" w:sz="4" w:space="0" w:color="000000"/>
              <w:right w:val="single" w:sz="4" w:space="0" w:color="000000"/>
            </w:tcBorders>
            <w:vAlign w:val="center"/>
          </w:tcPr>
          <w:p w:rsidR="00ED18C3" w:rsidRPr="008E4035" w:rsidRDefault="00B74FD0" w:rsidP="008E4035">
            <w:pPr>
              <w:numPr>
                <w:ilvl w:val="0"/>
                <w:numId w:val="6"/>
              </w:numPr>
              <w:rPr>
                <w:rFonts w:ascii="仿宋" w:eastAsia="仿宋" w:hAnsi="仿宋"/>
                <w:szCs w:val="21"/>
              </w:rPr>
            </w:pPr>
            <w:r w:rsidRPr="008E4035">
              <w:rPr>
                <w:rFonts w:ascii="仿宋" w:eastAsia="仿宋" w:hAnsi="仿宋" w:hint="eastAsia"/>
                <w:szCs w:val="21"/>
              </w:rPr>
              <w:t>我院作为参与单位获得国家奖</w:t>
            </w:r>
            <w:r w:rsidR="00B34486">
              <w:rPr>
                <w:rFonts w:ascii="仿宋" w:eastAsia="仿宋" w:hAnsi="仿宋" w:hint="eastAsia"/>
                <w:szCs w:val="21"/>
              </w:rPr>
              <w:t>时</w:t>
            </w:r>
            <w:r w:rsidRPr="008E4035">
              <w:rPr>
                <w:rFonts w:ascii="仿宋" w:eastAsia="仿宋" w:hAnsi="仿宋" w:hint="eastAsia"/>
                <w:szCs w:val="21"/>
              </w:rPr>
              <w:t>，单位排名第二</w:t>
            </w:r>
            <w:r w:rsidRPr="008E4035">
              <w:rPr>
                <w:rFonts w:ascii="仿宋" w:eastAsia="仿宋" w:hAnsi="仿宋" w:hint="eastAsia"/>
                <w:kern w:val="0"/>
                <w:szCs w:val="21"/>
              </w:rPr>
              <w:t>按</w:t>
            </w:r>
            <w:r w:rsidRPr="008E4035">
              <w:rPr>
                <w:rFonts w:ascii="仿宋" w:eastAsia="仿宋" w:hAnsi="仿宋"/>
                <w:kern w:val="0"/>
                <w:szCs w:val="21"/>
              </w:rPr>
              <w:t>1/2</w:t>
            </w:r>
            <w:r w:rsidRPr="008E4035">
              <w:rPr>
                <w:rFonts w:ascii="仿宋" w:eastAsia="仿宋" w:hAnsi="仿宋" w:hint="eastAsia"/>
                <w:kern w:val="0"/>
                <w:szCs w:val="21"/>
              </w:rPr>
              <w:t>计分</w:t>
            </w:r>
            <w:r w:rsidRPr="008E4035">
              <w:rPr>
                <w:rFonts w:ascii="仿宋" w:eastAsia="仿宋" w:hAnsi="仿宋" w:hint="eastAsia"/>
                <w:szCs w:val="21"/>
              </w:rPr>
              <w:t>，单位排名第三</w:t>
            </w:r>
            <w:r w:rsidRPr="008E4035">
              <w:rPr>
                <w:rFonts w:ascii="仿宋" w:eastAsia="仿宋" w:hAnsi="仿宋" w:hint="eastAsia"/>
                <w:kern w:val="0"/>
                <w:szCs w:val="21"/>
              </w:rPr>
              <w:t>按</w:t>
            </w:r>
            <w:r w:rsidRPr="008E4035">
              <w:rPr>
                <w:rFonts w:ascii="仿宋" w:eastAsia="仿宋" w:hAnsi="仿宋"/>
                <w:kern w:val="0"/>
                <w:szCs w:val="21"/>
              </w:rPr>
              <w:t>1/</w:t>
            </w:r>
            <w:r w:rsidRPr="008E4035">
              <w:rPr>
                <w:rFonts w:ascii="仿宋" w:eastAsia="仿宋" w:hAnsi="仿宋" w:hint="eastAsia"/>
                <w:kern w:val="0"/>
                <w:szCs w:val="21"/>
              </w:rPr>
              <w:t>4计分</w:t>
            </w:r>
            <w:r w:rsidRPr="008E4035">
              <w:rPr>
                <w:rFonts w:ascii="仿宋" w:eastAsia="仿宋" w:hAnsi="仿宋" w:hint="eastAsia"/>
                <w:szCs w:val="21"/>
              </w:rPr>
              <w:t>。获得其他奖项类别的一等奖及以上的奖项，单位排名第二</w:t>
            </w:r>
            <w:r w:rsidRPr="008E4035">
              <w:rPr>
                <w:rFonts w:ascii="仿宋" w:eastAsia="仿宋" w:hAnsi="仿宋" w:hint="eastAsia"/>
                <w:kern w:val="0"/>
                <w:szCs w:val="21"/>
              </w:rPr>
              <w:t>按</w:t>
            </w:r>
            <w:r w:rsidRPr="008E4035">
              <w:rPr>
                <w:rFonts w:ascii="仿宋" w:eastAsia="仿宋" w:hAnsi="仿宋"/>
                <w:kern w:val="0"/>
                <w:szCs w:val="21"/>
              </w:rPr>
              <w:t>1/</w:t>
            </w:r>
            <w:r w:rsidRPr="008E4035">
              <w:rPr>
                <w:rFonts w:ascii="仿宋" w:eastAsia="仿宋" w:hAnsi="仿宋" w:hint="eastAsia"/>
                <w:kern w:val="0"/>
                <w:szCs w:val="21"/>
              </w:rPr>
              <w:t>3计分</w:t>
            </w:r>
            <w:r w:rsidRPr="008E4035">
              <w:rPr>
                <w:rFonts w:ascii="仿宋" w:eastAsia="仿宋" w:hAnsi="仿宋" w:hint="eastAsia"/>
                <w:szCs w:val="21"/>
              </w:rPr>
              <w:t>。</w:t>
            </w:r>
          </w:p>
          <w:p w:rsidR="00ED18C3" w:rsidRPr="008E4035" w:rsidRDefault="00B74FD0" w:rsidP="008E4035">
            <w:pPr>
              <w:numPr>
                <w:ilvl w:val="0"/>
                <w:numId w:val="6"/>
              </w:numPr>
              <w:rPr>
                <w:rFonts w:ascii="宋体" w:hAnsi="宋体"/>
                <w:szCs w:val="21"/>
              </w:rPr>
            </w:pPr>
            <w:r w:rsidRPr="008E4035">
              <w:rPr>
                <w:rFonts w:ascii="仿宋" w:eastAsia="仿宋" w:hAnsi="仿宋" w:hint="eastAsia"/>
                <w:szCs w:val="21"/>
              </w:rPr>
              <w:t>国家科学技术</w:t>
            </w:r>
            <w:proofErr w:type="gramStart"/>
            <w:r w:rsidRPr="008E4035">
              <w:rPr>
                <w:rFonts w:ascii="仿宋" w:eastAsia="仿宋" w:hAnsi="仿宋" w:hint="eastAsia"/>
                <w:szCs w:val="21"/>
              </w:rPr>
              <w:t>奖进入</w:t>
            </w:r>
            <w:proofErr w:type="gramEnd"/>
            <w:r w:rsidRPr="008E4035">
              <w:rPr>
                <w:rFonts w:ascii="仿宋" w:eastAsia="仿宋" w:hAnsi="仿宋" w:hint="eastAsia"/>
                <w:szCs w:val="21"/>
              </w:rPr>
              <w:t>终评环节</w:t>
            </w:r>
            <w:r w:rsidRPr="008E4035">
              <w:rPr>
                <w:rFonts w:ascii="仿宋" w:eastAsia="仿宋" w:hAnsi="仿宋" w:hint="eastAsia"/>
                <w:kern w:val="0"/>
                <w:szCs w:val="21"/>
              </w:rPr>
              <w:t>按</w:t>
            </w:r>
            <w:r w:rsidRPr="008E4035">
              <w:rPr>
                <w:rFonts w:ascii="仿宋" w:eastAsia="仿宋" w:hAnsi="仿宋"/>
                <w:kern w:val="0"/>
                <w:szCs w:val="21"/>
              </w:rPr>
              <w:t>1/</w:t>
            </w:r>
            <w:r w:rsidRPr="008E4035">
              <w:rPr>
                <w:rFonts w:ascii="仿宋" w:eastAsia="仿宋" w:hAnsi="仿宋" w:hint="eastAsia"/>
                <w:kern w:val="0"/>
                <w:szCs w:val="21"/>
              </w:rPr>
              <w:t>3计分</w:t>
            </w:r>
            <w:r w:rsidRPr="008E4035">
              <w:rPr>
                <w:rFonts w:ascii="仿宋" w:eastAsia="仿宋" w:hAnsi="仿宋" w:hint="eastAsia"/>
                <w:szCs w:val="21"/>
              </w:rPr>
              <w:t>。</w:t>
            </w:r>
          </w:p>
        </w:tc>
      </w:tr>
      <w:tr w:rsidR="00ED18C3" w:rsidRPr="008E4035" w:rsidTr="00766D9F">
        <w:trPr>
          <w:trHeight w:val="20"/>
          <w:jc w:val="center"/>
        </w:trPr>
        <w:tc>
          <w:tcPr>
            <w:tcW w:w="1192" w:type="pct"/>
            <w:tcBorders>
              <w:top w:val="single" w:sz="4" w:space="0" w:color="000000"/>
              <w:left w:val="single" w:sz="4" w:space="0" w:color="000000"/>
              <w:right w:val="single" w:sz="4" w:space="0" w:color="000000"/>
            </w:tcBorders>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教育部人文社科优秀成果奖</w:t>
            </w:r>
          </w:p>
        </w:tc>
        <w:tc>
          <w:tcPr>
            <w:tcW w:w="1431"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szCs w:val="21"/>
              </w:rPr>
              <w:t>一等奖</w:t>
            </w:r>
            <w:r w:rsidRPr="008E4035">
              <w:rPr>
                <w:rFonts w:ascii="仿宋" w:eastAsia="仿宋" w:hAnsi="仿宋" w:hint="eastAsia"/>
                <w:szCs w:val="21"/>
              </w:rPr>
              <w:t>/</w:t>
            </w:r>
            <w:r w:rsidRPr="008E4035">
              <w:rPr>
                <w:rFonts w:ascii="仿宋" w:eastAsia="仿宋" w:hAnsi="仿宋"/>
                <w:szCs w:val="21"/>
              </w:rPr>
              <w:t>二等奖</w:t>
            </w:r>
            <w:r w:rsidRPr="008E4035">
              <w:rPr>
                <w:rFonts w:ascii="仿宋" w:eastAsia="仿宋" w:hAnsi="仿宋" w:hint="eastAsia"/>
                <w:szCs w:val="21"/>
              </w:rPr>
              <w:t>/三等奖</w:t>
            </w:r>
          </w:p>
        </w:tc>
        <w:tc>
          <w:tcPr>
            <w:tcW w:w="1317"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3200</w:t>
            </w:r>
            <w:r w:rsidRPr="008E4035">
              <w:rPr>
                <w:rFonts w:ascii="仿宋" w:eastAsia="仿宋" w:hAnsi="仿宋"/>
                <w:szCs w:val="21"/>
              </w:rPr>
              <w:t>/</w:t>
            </w:r>
            <w:r w:rsidRPr="008E4035">
              <w:rPr>
                <w:rFonts w:ascii="仿宋" w:eastAsia="仿宋" w:hAnsi="仿宋" w:hint="eastAsia"/>
                <w:szCs w:val="21"/>
              </w:rPr>
              <w:t>1600</w:t>
            </w:r>
            <w:r w:rsidRPr="008E4035">
              <w:rPr>
                <w:rFonts w:ascii="仿宋" w:eastAsia="仿宋" w:hAnsi="仿宋"/>
                <w:szCs w:val="21"/>
              </w:rPr>
              <w:t>/</w:t>
            </w:r>
            <w:r w:rsidRPr="008E4035">
              <w:rPr>
                <w:rFonts w:ascii="仿宋" w:eastAsia="仿宋" w:hAnsi="仿宋" w:hint="eastAsia"/>
                <w:szCs w:val="21"/>
              </w:rPr>
              <w:t>800</w:t>
            </w:r>
          </w:p>
        </w:tc>
        <w:tc>
          <w:tcPr>
            <w:tcW w:w="1060" w:type="pct"/>
            <w:vMerge/>
            <w:tcBorders>
              <w:left w:val="single" w:sz="4" w:space="0" w:color="000000"/>
              <w:right w:val="single" w:sz="4" w:space="0" w:color="000000"/>
            </w:tcBorders>
            <w:vAlign w:val="center"/>
          </w:tcPr>
          <w:p w:rsidR="00ED18C3" w:rsidRPr="008E4035" w:rsidRDefault="00ED18C3">
            <w:pPr>
              <w:spacing w:line="300" w:lineRule="exact"/>
              <w:jc w:val="center"/>
              <w:rPr>
                <w:rFonts w:ascii="宋体" w:hAnsi="宋体" w:cs="微软雅黑"/>
                <w:szCs w:val="21"/>
              </w:rPr>
            </w:pPr>
          </w:p>
        </w:tc>
      </w:tr>
      <w:tr w:rsidR="00ED18C3" w:rsidRPr="008E4035" w:rsidTr="00766D9F">
        <w:trPr>
          <w:trHeight w:val="20"/>
          <w:jc w:val="center"/>
        </w:trPr>
        <w:tc>
          <w:tcPr>
            <w:tcW w:w="1192" w:type="pct"/>
            <w:tcBorders>
              <w:top w:val="single" w:sz="4" w:space="0" w:color="000000"/>
              <w:left w:val="single" w:sz="4" w:space="0" w:color="000000"/>
              <w:right w:val="single" w:sz="4" w:space="0" w:color="000000"/>
            </w:tcBorders>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山西省级科学技术奖</w:t>
            </w:r>
          </w:p>
        </w:tc>
        <w:tc>
          <w:tcPr>
            <w:tcW w:w="1431"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szCs w:val="21"/>
              </w:rPr>
              <w:t>特等奖</w:t>
            </w:r>
            <w:r w:rsidRPr="008E4035">
              <w:rPr>
                <w:rFonts w:ascii="仿宋" w:eastAsia="仿宋" w:hAnsi="仿宋" w:hint="eastAsia"/>
                <w:szCs w:val="21"/>
              </w:rPr>
              <w:t>/</w:t>
            </w:r>
            <w:r w:rsidRPr="008E4035">
              <w:rPr>
                <w:rFonts w:ascii="仿宋" w:eastAsia="仿宋" w:hAnsi="仿宋"/>
                <w:szCs w:val="21"/>
              </w:rPr>
              <w:t>一等奖</w:t>
            </w:r>
            <w:r w:rsidRPr="008E4035">
              <w:rPr>
                <w:rFonts w:ascii="仿宋" w:eastAsia="仿宋" w:hAnsi="仿宋" w:hint="eastAsia"/>
                <w:szCs w:val="21"/>
              </w:rPr>
              <w:t>/</w:t>
            </w:r>
            <w:r w:rsidRPr="008E4035">
              <w:rPr>
                <w:rFonts w:ascii="仿宋" w:eastAsia="仿宋" w:hAnsi="仿宋"/>
                <w:szCs w:val="21"/>
              </w:rPr>
              <w:t>二等奖</w:t>
            </w:r>
          </w:p>
        </w:tc>
        <w:tc>
          <w:tcPr>
            <w:tcW w:w="1317"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2000/1000/500</w:t>
            </w:r>
          </w:p>
        </w:tc>
        <w:tc>
          <w:tcPr>
            <w:tcW w:w="1060" w:type="pct"/>
            <w:vMerge/>
            <w:tcBorders>
              <w:left w:val="single" w:sz="4" w:space="0" w:color="000000"/>
              <w:right w:val="single" w:sz="4" w:space="0" w:color="000000"/>
            </w:tcBorders>
            <w:vAlign w:val="center"/>
          </w:tcPr>
          <w:p w:rsidR="00ED18C3" w:rsidRPr="008E4035" w:rsidRDefault="00ED18C3">
            <w:pPr>
              <w:spacing w:line="300" w:lineRule="exact"/>
              <w:jc w:val="center"/>
              <w:rPr>
                <w:rFonts w:ascii="宋体" w:hAnsi="宋体" w:cs="微软雅黑"/>
                <w:szCs w:val="21"/>
              </w:rPr>
            </w:pPr>
          </w:p>
        </w:tc>
      </w:tr>
      <w:tr w:rsidR="00ED18C3" w:rsidRPr="008E4035" w:rsidTr="00766D9F">
        <w:trPr>
          <w:trHeight w:val="20"/>
          <w:jc w:val="center"/>
        </w:trPr>
        <w:tc>
          <w:tcPr>
            <w:tcW w:w="1192" w:type="pct"/>
            <w:tcBorders>
              <w:top w:val="single" w:sz="4" w:space="0" w:color="000000"/>
              <w:left w:val="single" w:sz="4" w:space="0" w:color="000000"/>
              <w:right w:val="single" w:sz="4" w:space="0" w:color="000000"/>
            </w:tcBorders>
            <w:vAlign w:val="center"/>
          </w:tcPr>
          <w:p w:rsidR="00ED18C3" w:rsidRPr="008E4035" w:rsidRDefault="00B74FD0" w:rsidP="008E4035">
            <w:pPr>
              <w:jc w:val="left"/>
              <w:rPr>
                <w:rFonts w:ascii="仿宋" w:eastAsia="仿宋" w:hAnsi="仿宋"/>
                <w:szCs w:val="21"/>
              </w:rPr>
            </w:pPr>
            <w:r w:rsidRPr="008E4035">
              <w:rPr>
                <w:rFonts w:ascii="仿宋" w:eastAsia="仿宋" w:hAnsi="仿宋"/>
                <w:szCs w:val="21"/>
              </w:rPr>
              <w:t>山西省社会科学</w:t>
            </w:r>
            <w:r w:rsidRPr="008E4035">
              <w:rPr>
                <w:rFonts w:ascii="仿宋" w:eastAsia="仿宋" w:hAnsi="仿宋" w:hint="eastAsia"/>
                <w:szCs w:val="21"/>
              </w:rPr>
              <w:t>研究</w:t>
            </w:r>
            <w:r w:rsidRPr="008E4035">
              <w:rPr>
                <w:rFonts w:ascii="仿宋" w:eastAsia="仿宋" w:hAnsi="仿宋"/>
                <w:szCs w:val="21"/>
              </w:rPr>
              <w:t>优秀成果奖</w:t>
            </w:r>
          </w:p>
        </w:tc>
        <w:tc>
          <w:tcPr>
            <w:tcW w:w="1431"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szCs w:val="21"/>
              </w:rPr>
              <w:t>一等奖</w:t>
            </w:r>
            <w:r w:rsidRPr="008E4035">
              <w:rPr>
                <w:rFonts w:ascii="仿宋" w:eastAsia="仿宋" w:hAnsi="仿宋" w:hint="eastAsia"/>
                <w:szCs w:val="21"/>
              </w:rPr>
              <w:t>/</w:t>
            </w:r>
            <w:r w:rsidRPr="008E4035">
              <w:rPr>
                <w:rFonts w:ascii="仿宋" w:eastAsia="仿宋" w:hAnsi="仿宋"/>
                <w:szCs w:val="21"/>
              </w:rPr>
              <w:t>二等奖</w:t>
            </w:r>
            <w:r w:rsidRPr="008E4035">
              <w:rPr>
                <w:rFonts w:ascii="仿宋" w:eastAsia="仿宋" w:hAnsi="仿宋" w:hint="eastAsia"/>
                <w:szCs w:val="21"/>
              </w:rPr>
              <w:t>/三等奖</w:t>
            </w:r>
          </w:p>
        </w:tc>
        <w:tc>
          <w:tcPr>
            <w:tcW w:w="1317"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2000</w:t>
            </w:r>
            <w:r w:rsidRPr="008E4035">
              <w:rPr>
                <w:rFonts w:ascii="仿宋" w:eastAsia="仿宋" w:hAnsi="仿宋"/>
                <w:szCs w:val="21"/>
              </w:rPr>
              <w:t>/</w:t>
            </w:r>
            <w:r w:rsidRPr="008E4035">
              <w:rPr>
                <w:rFonts w:ascii="仿宋" w:eastAsia="仿宋" w:hAnsi="仿宋" w:hint="eastAsia"/>
                <w:szCs w:val="21"/>
              </w:rPr>
              <w:t>1000</w:t>
            </w:r>
            <w:r w:rsidRPr="008E4035">
              <w:rPr>
                <w:rFonts w:ascii="仿宋" w:eastAsia="仿宋" w:hAnsi="仿宋"/>
                <w:szCs w:val="21"/>
              </w:rPr>
              <w:t>/</w:t>
            </w:r>
            <w:r w:rsidRPr="008E4035">
              <w:rPr>
                <w:rFonts w:ascii="仿宋" w:eastAsia="仿宋" w:hAnsi="仿宋" w:hint="eastAsia"/>
                <w:szCs w:val="21"/>
              </w:rPr>
              <w:t>500</w:t>
            </w:r>
          </w:p>
        </w:tc>
        <w:tc>
          <w:tcPr>
            <w:tcW w:w="1060" w:type="pct"/>
            <w:vMerge/>
            <w:tcBorders>
              <w:left w:val="single" w:sz="4" w:space="0" w:color="000000"/>
              <w:right w:val="single" w:sz="4" w:space="0" w:color="000000"/>
            </w:tcBorders>
            <w:vAlign w:val="center"/>
          </w:tcPr>
          <w:p w:rsidR="00ED18C3" w:rsidRPr="008E4035" w:rsidRDefault="00ED18C3">
            <w:pPr>
              <w:spacing w:line="300" w:lineRule="exact"/>
              <w:jc w:val="center"/>
              <w:rPr>
                <w:rFonts w:ascii="宋体" w:hAnsi="宋体" w:cs="微软雅黑"/>
                <w:szCs w:val="21"/>
              </w:rPr>
            </w:pPr>
          </w:p>
        </w:tc>
      </w:tr>
      <w:tr w:rsidR="00ED18C3" w:rsidRPr="008E4035" w:rsidTr="00766D9F">
        <w:trPr>
          <w:trHeight w:val="20"/>
          <w:jc w:val="center"/>
        </w:trPr>
        <w:tc>
          <w:tcPr>
            <w:tcW w:w="1192" w:type="pct"/>
            <w:tcBorders>
              <w:top w:val="single" w:sz="4" w:space="0" w:color="000000"/>
              <w:left w:val="single" w:sz="4" w:space="0" w:color="000000"/>
              <w:right w:val="single" w:sz="4" w:space="0" w:color="000000"/>
            </w:tcBorders>
            <w:vAlign w:val="center"/>
          </w:tcPr>
          <w:p w:rsidR="00ED18C3" w:rsidRPr="008E4035" w:rsidRDefault="00B74FD0" w:rsidP="00766D9F">
            <w:pPr>
              <w:jc w:val="left"/>
              <w:rPr>
                <w:rFonts w:ascii="仿宋" w:eastAsia="仿宋" w:hAnsi="仿宋"/>
                <w:szCs w:val="21"/>
              </w:rPr>
            </w:pPr>
            <w:r w:rsidRPr="008E4035">
              <w:rPr>
                <w:rFonts w:ascii="仿宋" w:eastAsia="仿宋" w:hAnsi="仿宋" w:hint="eastAsia"/>
                <w:szCs w:val="21"/>
              </w:rPr>
              <w:t>国家知识产权局或世界知识产权组织专利奖</w:t>
            </w:r>
          </w:p>
        </w:tc>
        <w:tc>
          <w:tcPr>
            <w:tcW w:w="1431"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hint="eastAsia"/>
                <w:szCs w:val="21"/>
              </w:rPr>
              <w:t>金奖/银奖/优秀奖</w:t>
            </w:r>
          </w:p>
        </w:tc>
        <w:tc>
          <w:tcPr>
            <w:tcW w:w="1317"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2000/1000/500</w:t>
            </w:r>
          </w:p>
        </w:tc>
        <w:tc>
          <w:tcPr>
            <w:tcW w:w="1060" w:type="pct"/>
            <w:vMerge/>
            <w:tcBorders>
              <w:left w:val="single" w:sz="4" w:space="0" w:color="000000"/>
              <w:right w:val="single" w:sz="4" w:space="0" w:color="000000"/>
            </w:tcBorders>
            <w:vAlign w:val="center"/>
          </w:tcPr>
          <w:p w:rsidR="00ED18C3" w:rsidRPr="008E4035" w:rsidRDefault="00ED18C3">
            <w:pPr>
              <w:spacing w:line="300" w:lineRule="exact"/>
              <w:jc w:val="center"/>
              <w:rPr>
                <w:rFonts w:ascii="宋体" w:hAnsi="宋体" w:cs="微软雅黑"/>
                <w:szCs w:val="21"/>
              </w:rPr>
            </w:pPr>
          </w:p>
        </w:tc>
      </w:tr>
      <w:tr w:rsidR="00ED18C3" w:rsidRPr="008E4035" w:rsidTr="00766D9F">
        <w:trPr>
          <w:trHeight w:val="20"/>
          <w:jc w:val="center"/>
        </w:trPr>
        <w:tc>
          <w:tcPr>
            <w:tcW w:w="1192"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jc w:val="left"/>
              <w:rPr>
                <w:rFonts w:ascii="仿宋" w:eastAsia="仿宋" w:hAnsi="仿宋"/>
                <w:szCs w:val="21"/>
              </w:rPr>
            </w:pPr>
            <w:r w:rsidRPr="008E4035">
              <w:rPr>
                <w:rFonts w:ascii="仿宋" w:eastAsia="仿宋" w:hAnsi="仿宋"/>
                <w:szCs w:val="21"/>
              </w:rPr>
              <w:t>省级专利奖</w:t>
            </w:r>
          </w:p>
        </w:tc>
        <w:tc>
          <w:tcPr>
            <w:tcW w:w="1431"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szCs w:val="21"/>
              </w:rPr>
              <w:t>一等奖</w:t>
            </w:r>
            <w:r w:rsidRPr="008E4035">
              <w:rPr>
                <w:rFonts w:ascii="仿宋" w:eastAsia="仿宋" w:hAnsi="仿宋" w:hint="eastAsia"/>
                <w:szCs w:val="21"/>
              </w:rPr>
              <w:t>/</w:t>
            </w:r>
            <w:r w:rsidRPr="008E4035">
              <w:rPr>
                <w:rFonts w:ascii="仿宋" w:eastAsia="仿宋" w:hAnsi="仿宋"/>
                <w:szCs w:val="21"/>
              </w:rPr>
              <w:t>二等奖</w:t>
            </w:r>
            <w:r w:rsidRPr="008E4035">
              <w:rPr>
                <w:rFonts w:ascii="仿宋" w:eastAsia="仿宋" w:hAnsi="仿宋" w:hint="eastAsia"/>
                <w:szCs w:val="21"/>
              </w:rPr>
              <w:t>/三等奖</w:t>
            </w:r>
          </w:p>
        </w:tc>
        <w:tc>
          <w:tcPr>
            <w:tcW w:w="1317"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1000/500/300</w:t>
            </w:r>
          </w:p>
        </w:tc>
        <w:tc>
          <w:tcPr>
            <w:tcW w:w="1060" w:type="pct"/>
            <w:vMerge/>
            <w:tcBorders>
              <w:left w:val="single" w:sz="4" w:space="0" w:color="000000"/>
              <w:right w:val="single" w:sz="4" w:space="0" w:color="000000"/>
            </w:tcBorders>
            <w:vAlign w:val="center"/>
          </w:tcPr>
          <w:p w:rsidR="00ED18C3" w:rsidRPr="008E4035" w:rsidRDefault="00ED18C3">
            <w:pPr>
              <w:spacing w:line="300" w:lineRule="exact"/>
              <w:jc w:val="center"/>
              <w:rPr>
                <w:rFonts w:ascii="宋体" w:hAnsi="宋体" w:cs="微软雅黑"/>
                <w:szCs w:val="21"/>
              </w:rPr>
            </w:pPr>
          </w:p>
        </w:tc>
      </w:tr>
      <w:tr w:rsidR="00ED18C3" w:rsidRPr="008E4035" w:rsidTr="00766D9F">
        <w:trPr>
          <w:trHeight w:val="20"/>
          <w:jc w:val="center"/>
        </w:trPr>
        <w:tc>
          <w:tcPr>
            <w:tcW w:w="1192" w:type="pct"/>
            <w:tcBorders>
              <w:top w:val="single" w:sz="4" w:space="0" w:color="000000"/>
              <w:left w:val="single" w:sz="4" w:space="0" w:color="000000"/>
              <w:right w:val="single" w:sz="4" w:space="0" w:color="000000"/>
            </w:tcBorders>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地（市）厅局类奖</w:t>
            </w:r>
          </w:p>
        </w:tc>
        <w:tc>
          <w:tcPr>
            <w:tcW w:w="1431"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szCs w:val="21"/>
              </w:rPr>
              <w:t>一等奖</w:t>
            </w:r>
            <w:r w:rsidRPr="008E4035">
              <w:rPr>
                <w:rFonts w:ascii="仿宋" w:eastAsia="仿宋" w:hAnsi="仿宋" w:hint="eastAsia"/>
                <w:szCs w:val="21"/>
              </w:rPr>
              <w:t>/</w:t>
            </w:r>
            <w:r w:rsidRPr="008E4035">
              <w:rPr>
                <w:rFonts w:ascii="仿宋" w:eastAsia="仿宋" w:hAnsi="仿宋"/>
                <w:szCs w:val="21"/>
              </w:rPr>
              <w:t>二等奖</w:t>
            </w:r>
            <w:r w:rsidRPr="008E4035">
              <w:rPr>
                <w:rFonts w:ascii="仿宋" w:eastAsia="仿宋" w:hAnsi="仿宋" w:hint="eastAsia"/>
                <w:szCs w:val="21"/>
              </w:rPr>
              <w:t>/三等奖</w:t>
            </w:r>
          </w:p>
        </w:tc>
        <w:tc>
          <w:tcPr>
            <w:tcW w:w="1317" w:type="pct"/>
            <w:tcBorders>
              <w:top w:val="single" w:sz="4" w:space="0" w:color="000000"/>
              <w:left w:val="single" w:sz="4" w:space="0" w:color="000000"/>
              <w:bottom w:val="single" w:sz="4" w:space="0" w:color="000000"/>
              <w:right w:val="single" w:sz="4" w:space="0" w:color="000000"/>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szCs w:val="21"/>
              </w:rPr>
              <w:t>500/300/200</w:t>
            </w:r>
          </w:p>
        </w:tc>
        <w:tc>
          <w:tcPr>
            <w:tcW w:w="1060" w:type="pct"/>
            <w:vMerge/>
            <w:tcBorders>
              <w:left w:val="single" w:sz="4" w:space="0" w:color="000000"/>
              <w:right w:val="single" w:sz="4" w:space="0" w:color="000000"/>
            </w:tcBorders>
            <w:vAlign w:val="center"/>
          </w:tcPr>
          <w:p w:rsidR="00ED18C3" w:rsidRPr="008E4035" w:rsidRDefault="00ED18C3">
            <w:pPr>
              <w:spacing w:line="300" w:lineRule="exact"/>
              <w:jc w:val="center"/>
              <w:rPr>
                <w:rFonts w:ascii="宋体" w:hAnsi="宋体" w:cs="微软雅黑"/>
                <w:szCs w:val="21"/>
              </w:rPr>
            </w:pPr>
          </w:p>
        </w:tc>
      </w:tr>
      <w:tr w:rsidR="00ED18C3" w:rsidRPr="008E4035" w:rsidTr="00766D9F">
        <w:trPr>
          <w:trHeight w:val="20"/>
          <w:jc w:val="center"/>
        </w:trPr>
        <w:tc>
          <w:tcPr>
            <w:tcW w:w="1192" w:type="pct"/>
            <w:tcBorders>
              <w:top w:val="single" w:sz="4" w:space="0" w:color="000000"/>
              <w:left w:val="single" w:sz="4" w:space="0" w:color="000000"/>
              <w:bottom w:val="single" w:sz="4" w:space="0" w:color="auto"/>
              <w:right w:val="single" w:sz="4" w:space="0" w:color="000000"/>
            </w:tcBorders>
            <w:vAlign w:val="center"/>
          </w:tcPr>
          <w:p w:rsidR="00ED18C3" w:rsidRPr="008E4035" w:rsidRDefault="00B74FD0" w:rsidP="00766D9F">
            <w:pPr>
              <w:jc w:val="left"/>
              <w:rPr>
                <w:rFonts w:ascii="仿宋" w:eastAsia="仿宋" w:hAnsi="仿宋"/>
                <w:szCs w:val="21"/>
              </w:rPr>
            </w:pPr>
            <w:r w:rsidRPr="008E4035">
              <w:rPr>
                <w:rFonts w:ascii="仿宋" w:eastAsia="仿宋" w:hAnsi="仿宋" w:hint="eastAsia"/>
                <w:szCs w:val="21"/>
              </w:rPr>
              <w:t>具有直接推荐申报国家奖资格的社会力量设立的科学技术奖</w:t>
            </w:r>
          </w:p>
        </w:tc>
        <w:tc>
          <w:tcPr>
            <w:tcW w:w="1431" w:type="pct"/>
            <w:tcBorders>
              <w:top w:val="single" w:sz="4" w:space="0" w:color="000000"/>
              <w:left w:val="single" w:sz="4" w:space="0" w:color="000000"/>
              <w:bottom w:val="single" w:sz="4" w:space="0" w:color="auto"/>
              <w:right w:val="single" w:sz="4" w:space="0" w:color="000000"/>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szCs w:val="21"/>
              </w:rPr>
              <w:t>特等奖</w:t>
            </w:r>
            <w:r w:rsidRPr="008E4035">
              <w:rPr>
                <w:rFonts w:ascii="仿宋" w:eastAsia="仿宋" w:hAnsi="仿宋" w:hint="eastAsia"/>
                <w:szCs w:val="21"/>
              </w:rPr>
              <w:t>/</w:t>
            </w:r>
            <w:r w:rsidRPr="008E4035">
              <w:rPr>
                <w:rFonts w:ascii="仿宋" w:eastAsia="仿宋" w:hAnsi="仿宋"/>
                <w:szCs w:val="21"/>
              </w:rPr>
              <w:t>一等奖</w:t>
            </w:r>
            <w:r w:rsidRPr="008E4035">
              <w:rPr>
                <w:rFonts w:ascii="仿宋" w:eastAsia="仿宋" w:hAnsi="仿宋" w:hint="eastAsia"/>
                <w:szCs w:val="21"/>
              </w:rPr>
              <w:t>/</w:t>
            </w:r>
            <w:r w:rsidRPr="008E4035">
              <w:rPr>
                <w:rFonts w:ascii="仿宋" w:eastAsia="仿宋" w:hAnsi="仿宋"/>
                <w:szCs w:val="21"/>
              </w:rPr>
              <w:t>二等奖</w:t>
            </w:r>
            <w:r w:rsidRPr="008E4035">
              <w:rPr>
                <w:rFonts w:ascii="仿宋" w:eastAsia="仿宋" w:hAnsi="仿宋" w:hint="eastAsia"/>
                <w:szCs w:val="21"/>
              </w:rPr>
              <w:t>/三等奖</w:t>
            </w:r>
          </w:p>
        </w:tc>
        <w:tc>
          <w:tcPr>
            <w:tcW w:w="1317" w:type="pct"/>
            <w:tcBorders>
              <w:top w:val="single" w:sz="4" w:space="0" w:color="000000"/>
              <w:left w:val="single" w:sz="4" w:space="0" w:color="000000"/>
              <w:bottom w:val="single" w:sz="4" w:space="0" w:color="auto"/>
              <w:right w:val="single" w:sz="4" w:space="0" w:color="000000"/>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7</w:t>
            </w:r>
            <w:r w:rsidRPr="008E4035">
              <w:rPr>
                <w:rFonts w:ascii="仿宋" w:eastAsia="仿宋" w:hAnsi="仿宋"/>
                <w:szCs w:val="21"/>
              </w:rPr>
              <w:t>00/</w:t>
            </w:r>
            <w:r w:rsidRPr="008E4035">
              <w:rPr>
                <w:rFonts w:ascii="仿宋" w:eastAsia="仿宋" w:hAnsi="仿宋" w:hint="eastAsia"/>
                <w:szCs w:val="21"/>
              </w:rPr>
              <w:t>6</w:t>
            </w:r>
            <w:r w:rsidRPr="008E4035">
              <w:rPr>
                <w:rFonts w:ascii="仿宋" w:eastAsia="仿宋" w:hAnsi="仿宋"/>
                <w:szCs w:val="21"/>
              </w:rPr>
              <w:t>00/</w:t>
            </w:r>
            <w:r w:rsidRPr="008E4035">
              <w:rPr>
                <w:rFonts w:ascii="仿宋" w:eastAsia="仿宋" w:hAnsi="仿宋" w:hint="eastAsia"/>
                <w:szCs w:val="21"/>
              </w:rPr>
              <w:t>5</w:t>
            </w:r>
            <w:r w:rsidRPr="008E4035">
              <w:rPr>
                <w:rFonts w:ascii="仿宋" w:eastAsia="仿宋" w:hAnsi="仿宋"/>
                <w:szCs w:val="21"/>
              </w:rPr>
              <w:t>00/</w:t>
            </w:r>
            <w:r w:rsidRPr="008E4035">
              <w:rPr>
                <w:rFonts w:ascii="仿宋" w:eastAsia="仿宋" w:hAnsi="仿宋" w:hint="eastAsia"/>
                <w:szCs w:val="21"/>
              </w:rPr>
              <w:t>4</w:t>
            </w:r>
            <w:r w:rsidRPr="008E4035">
              <w:rPr>
                <w:rFonts w:ascii="仿宋" w:eastAsia="仿宋" w:hAnsi="仿宋"/>
                <w:szCs w:val="21"/>
              </w:rPr>
              <w:t>00</w:t>
            </w:r>
          </w:p>
        </w:tc>
        <w:tc>
          <w:tcPr>
            <w:tcW w:w="1060" w:type="pct"/>
            <w:vMerge/>
            <w:tcBorders>
              <w:left w:val="single" w:sz="4" w:space="0" w:color="000000"/>
              <w:right w:val="single" w:sz="4" w:space="0" w:color="000000"/>
            </w:tcBorders>
            <w:vAlign w:val="center"/>
          </w:tcPr>
          <w:p w:rsidR="00ED18C3" w:rsidRPr="008E4035" w:rsidRDefault="00ED18C3">
            <w:pPr>
              <w:spacing w:line="300" w:lineRule="exact"/>
              <w:jc w:val="center"/>
              <w:rPr>
                <w:rFonts w:ascii="宋体" w:hAnsi="宋体" w:cs="微软雅黑"/>
                <w:szCs w:val="21"/>
              </w:rPr>
            </w:pPr>
          </w:p>
        </w:tc>
      </w:tr>
      <w:tr w:rsidR="00ED18C3" w:rsidRPr="008E4035" w:rsidTr="00766D9F">
        <w:trPr>
          <w:trHeight w:val="20"/>
          <w:jc w:val="center"/>
        </w:trPr>
        <w:tc>
          <w:tcPr>
            <w:tcW w:w="1192" w:type="pct"/>
            <w:tcBorders>
              <w:top w:val="single" w:sz="4" w:space="0" w:color="auto"/>
              <w:left w:val="single" w:sz="4" w:space="0" w:color="auto"/>
              <w:bottom w:val="single" w:sz="4" w:space="0" w:color="auto"/>
              <w:right w:val="single" w:sz="4" w:space="0" w:color="auto"/>
            </w:tcBorders>
            <w:vAlign w:val="center"/>
          </w:tcPr>
          <w:p w:rsidR="00ED18C3" w:rsidRPr="008E4035" w:rsidRDefault="00B74FD0" w:rsidP="008E4035">
            <w:pPr>
              <w:jc w:val="left"/>
              <w:rPr>
                <w:rFonts w:ascii="仿宋" w:eastAsia="仿宋" w:hAnsi="仿宋"/>
                <w:szCs w:val="21"/>
              </w:rPr>
            </w:pPr>
            <w:r w:rsidRPr="008E4035">
              <w:rPr>
                <w:rFonts w:ascii="仿宋" w:eastAsia="仿宋" w:hAnsi="仿宋" w:hint="eastAsia"/>
                <w:szCs w:val="21"/>
              </w:rPr>
              <w:t>何梁何利奖</w:t>
            </w:r>
          </w:p>
        </w:tc>
        <w:tc>
          <w:tcPr>
            <w:tcW w:w="1431" w:type="pct"/>
            <w:tcBorders>
              <w:top w:val="single" w:sz="4" w:space="0" w:color="auto"/>
              <w:left w:val="single" w:sz="4" w:space="0" w:color="auto"/>
              <w:bottom w:val="single" w:sz="4" w:space="0" w:color="auto"/>
              <w:right w:val="single" w:sz="4" w:space="0" w:color="auto"/>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hint="eastAsia"/>
                <w:szCs w:val="21"/>
              </w:rPr>
              <w:t>进步/创新/成就</w:t>
            </w:r>
          </w:p>
        </w:tc>
        <w:tc>
          <w:tcPr>
            <w:tcW w:w="1317" w:type="pct"/>
            <w:tcBorders>
              <w:top w:val="single" w:sz="4" w:space="0" w:color="auto"/>
              <w:left w:val="single" w:sz="4" w:space="0" w:color="auto"/>
              <w:bottom w:val="single" w:sz="4" w:space="0" w:color="auto"/>
              <w:right w:val="single" w:sz="4" w:space="0" w:color="auto"/>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5</w:t>
            </w:r>
            <w:r w:rsidRPr="008E4035">
              <w:rPr>
                <w:rFonts w:ascii="仿宋" w:eastAsia="仿宋" w:hAnsi="仿宋"/>
                <w:szCs w:val="21"/>
              </w:rPr>
              <w:t>00</w:t>
            </w:r>
          </w:p>
        </w:tc>
        <w:tc>
          <w:tcPr>
            <w:tcW w:w="1060" w:type="pct"/>
            <w:vMerge/>
            <w:tcBorders>
              <w:left w:val="single" w:sz="4" w:space="0" w:color="auto"/>
              <w:bottom w:val="single" w:sz="4" w:space="0" w:color="000000"/>
              <w:right w:val="single" w:sz="4" w:space="0" w:color="000000"/>
            </w:tcBorders>
            <w:vAlign w:val="center"/>
          </w:tcPr>
          <w:p w:rsidR="00ED18C3" w:rsidRPr="008E4035" w:rsidRDefault="00ED18C3">
            <w:pPr>
              <w:spacing w:line="300" w:lineRule="exact"/>
              <w:jc w:val="center"/>
              <w:rPr>
                <w:rFonts w:ascii="宋体" w:hAnsi="宋体" w:cs="微软雅黑"/>
                <w:szCs w:val="21"/>
              </w:rPr>
            </w:pPr>
          </w:p>
        </w:tc>
      </w:tr>
      <w:tr w:rsidR="00ED18C3" w:rsidRPr="008E4035" w:rsidTr="00766D9F">
        <w:trPr>
          <w:trHeight w:val="20"/>
          <w:jc w:val="center"/>
        </w:trPr>
        <w:tc>
          <w:tcPr>
            <w:tcW w:w="1192" w:type="pct"/>
            <w:tcBorders>
              <w:top w:val="single" w:sz="4" w:space="0" w:color="auto"/>
              <w:left w:val="single" w:sz="4" w:space="0" w:color="000000"/>
              <w:bottom w:val="single" w:sz="4" w:space="0" w:color="000000"/>
              <w:right w:val="single" w:sz="4" w:space="0" w:color="000000"/>
            </w:tcBorders>
            <w:vAlign w:val="center"/>
          </w:tcPr>
          <w:p w:rsidR="00ED18C3" w:rsidRPr="008E4035" w:rsidRDefault="00B74FD0" w:rsidP="008E4035">
            <w:pPr>
              <w:ind w:leftChars="-53" w:left="-111"/>
              <w:jc w:val="left"/>
              <w:rPr>
                <w:rFonts w:ascii="仿宋" w:eastAsia="仿宋" w:hAnsi="仿宋"/>
                <w:szCs w:val="21"/>
              </w:rPr>
            </w:pPr>
            <w:r w:rsidRPr="008E4035">
              <w:rPr>
                <w:rFonts w:ascii="仿宋" w:eastAsia="仿宋" w:hAnsi="仿宋" w:hint="eastAsia"/>
                <w:szCs w:val="21"/>
              </w:rPr>
              <w:t>霍英东青年教师奖</w:t>
            </w:r>
          </w:p>
        </w:tc>
        <w:tc>
          <w:tcPr>
            <w:tcW w:w="1431" w:type="pct"/>
            <w:tcBorders>
              <w:top w:val="single" w:sz="4" w:space="0" w:color="auto"/>
              <w:left w:val="single" w:sz="4" w:space="0" w:color="000000"/>
              <w:bottom w:val="single" w:sz="4" w:space="0" w:color="000000"/>
              <w:right w:val="single" w:sz="4" w:space="0" w:color="000000"/>
            </w:tcBorders>
            <w:vAlign w:val="center"/>
          </w:tcPr>
          <w:p w:rsidR="00ED18C3" w:rsidRPr="008E4035" w:rsidRDefault="00B74FD0" w:rsidP="008E4035">
            <w:pPr>
              <w:ind w:leftChars="-44" w:left="-92" w:rightChars="-33" w:right="-69"/>
              <w:jc w:val="center"/>
              <w:rPr>
                <w:rFonts w:ascii="仿宋" w:eastAsia="仿宋" w:hAnsi="仿宋"/>
                <w:szCs w:val="21"/>
              </w:rPr>
            </w:pPr>
            <w:r w:rsidRPr="008E4035">
              <w:rPr>
                <w:rFonts w:ascii="仿宋" w:eastAsia="仿宋" w:hAnsi="仿宋" w:hint="eastAsia"/>
                <w:szCs w:val="21"/>
              </w:rPr>
              <w:t>科研类</w:t>
            </w:r>
          </w:p>
        </w:tc>
        <w:tc>
          <w:tcPr>
            <w:tcW w:w="1317" w:type="pct"/>
            <w:tcBorders>
              <w:top w:val="single" w:sz="4" w:space="0" w:color="auto"/>
              <w:left w:val="single" w:sz="4" w:space="0" w:color="000000"/>
              <w:bottom w:val="single" w:sz="4" w:space="0" w:color="000000"/>
              <w:right w:val="single" w:sz="4" w:space="0" w:color="000000"/>
            </w:tcBorders>
            <w:vAlign w:val="center"/>
          </w:tcPr>
          <w:p w:rsidR="00ED18C3" w:rsidRPr="008E4035" w:rsidRDefault="00B74FD0" w:rsidP="008E4035">
            <w:pPr>
              <w:jc w:val="center"/>
              <w:rPr>
                <w:rFonts w:ascii="仿宋" w:eastAsia="仿宋" w:hAnsi="仿宋"/>
                <w:szCs w:val="21"/>
              </w:rPr>
            </w:pPr>
            <w:r w:rsidRPr="008E4035">
              <w:rPr>
                <w:rFonts w:ascii="仿宋" w:eastAsia="仿宋" w:hAnsi="仿宋" w:hint="eastAsia"/>
                <w:szCs w:val="21"/>
              </w:rPr>
              <w:t>5</w:t>
            </w:r>
            <w:r w:rsidRPr="008E4035">
              <w:rPr>
                <w:rFonts w:ascii="仿宋" w:eastAsia="仿宋" w:hAnsi="仿宋"/>
                <w:szCs w:val="21"/>
              </w:rPr>
              <w:t>00</w:t>
            </w:r>
          </w:p>
        </w:tc>
        <w:tc>
          <w:tcPr>
            <w:tcW w:w="1060" w:type="pct"/>
            <w:vMerge/>
            <w:tcBorders>
              <w:left w:val="single" w:sz="4" w:space="0" w:color="000000"/>
              <w:bottom w:val="single" w:sz="4" w:space="0" w:color="000000"/>
              <w:right w:val="single" w:sz="4" w:space="0" w:color="000000"/>
            </w:tcBorders>
            <w:vAlign w:val="center"/>
          </w:tcPr>
          <w:p w:rsidR="00ED18C3" w:rsidRPr="008E4035" w:rsidRDefault="00ED18C3">
            <w:pPr>
              <w:spacing w:line="300" w:lineRule="exact"/>
              <w:jc w:val="center"/>
              <w:rPr>
                <w:rFonts w:ascii="宋体" w:hAnsi="宋体" w:cs="微软雅黑"/>
                <w:szCs w:val="21"/>
              </w:rPr>
            </w:pPr>
          </w:p>
        </w:tc>
      </w:tr>
    </w:tbl>
    <w:p w:rsidR="00ED18C3" w:rsidRPr="008E4035" w:rsidRDefault="00B74FD0" w:rsidP="00766D9F">
      <w:pPr>
        <w:pStyle w:val="a7"/>
        <w:numPr>
          <w:ilvl w:val="0"/>
          <w:numId w:val="4"/>
        </w:numPr>
        <w:spacing w:before="120" w:line="360" w:lineRule="auto"/>
        <w:ind w:left="907" w:firstLineChars="0" w:hanging="482"/>
        <w:rPr>
          <w:rFonts w:ascii="仿宋" w:eastAsia="仿宋" w:hAnsi="仿宋"/>
          <w:sz w:val="24"/>
        </w:rPr>
      </w:pPr>
      <w:r w:rsidRPr="008E4035">
        <w:rPr>
          <w:rFonts w:ascii="仿宋" w:eastAsia="仿宋" w:hAnsi="仿宋" w:hint="eastAsia"/>
          <w:sz w:val="24"/>
        </w:rPr>
        <w:t>科研激励工作量（T</w:t>
      </w:r>
      <w:r w:rsidRPr="008E4035">
        <w:rPr>
          <w:rFonts w:ascii="仿宋" w:eastAsia="仿宋" w:hAnsi="仿宋"/>
          <w:sz w:val="24"/>
        </w:rPr>
        <w:t>4</w:t>
      </w:r>
      <w:r w:rsidRPr="008E4035">
        <w:rPr>
          <w:rFonts w:ascii="仿宋" w:eastAsia="仿宋" w:hAnsi="仿宋" w:hint="eastAsia"/>
          <w:sz w:val="24"/>
        </w:rPr>
        <w:t>）计算方法</w:t>
      </w:r>
    </w:p>
    <w:p w:rsidR="00ED18C3" w:rsidRPr="008E4035" w:rsidRDefault="00006783" w:rsidP="00FE0EA1">
      <w:pPr>
        <w:spacing w:line="336" w:lineRule="auto"/>
        <w:ind w:firstLineChars="200" w:firstLine="480"/>
        <w:rPr>
          <w:rFonts w:ascii="仿宋" w:eastAsia="仿宋" w:hAnsi="仿宋"/>
          <w:sz w:val="24"/>
        </w:rPr>
      </w:pPr>
      <w:r w:rsidRPr="008E4035">
        <w:rPr>
          <w:rFonts w:ascii="仿宋" w:eastAsia="仿宋" w:hAnsi="仿宋"/>
          <w:sz w:val="24"/>
        </w:rPr>
        <w:fldChar w:fldCharType="begin"/>
      </w:r>
      <w:r w:rsidR="00B74FD0" w:rsidRPr="008E4035">
        <w:rPr>
          <w:rFonts w:ascii="仿宋" w:eastAsia="仿宋" w:hAnsi="仿宋"/>
          <w:sz w:val="24"/>
        </w:rPr>
        <w:instrText xml:space="preserve"> </w:instrText>
      </w:r>
      <w:r w:rsidR="00B74FD0" w:rsidRPr="008E4035">
        <w:rPr>
          <w:rFonts w:ascii="仿宋" w:eastAsia="仿宋" w:hAnsi="仿宋" w:hint="eastAsia"/>
          <w:sz w:val="24"/>
        </w:rPr>
        <w:instrText>= 1 \* GB3</w:instrText>
      </w:r>
      <w:r w:rsidR="00B74FD0" w:rsidRPr="008E4035">
        <w:rPr>
          <w:rFonts w:ascii="仿宋" w:eastAsia="仿宋" w:hAnsi="仿宋"/>
          <w:sz w:val="24"/>
        </w:rPr>
        <w:instrText xml:space="preserve"> </w:instrText>
      </w:r>
      <w:r w:rsidRPr="008E4035">
        <w:rPr>
          <w:rFonts w:ascii="仿宋" w:eastAsia="仿宋" w:hAnsi="仿宋"/>
          <w:sz w:val="24"/>
        </w:rPr>
        <w:fldChar w:fldCharType="separate"/>
      </w:r>
      <w:r w:rsidR="00B74FD0" w:rsidRPr="008E4035">
        <w:rPr>
          <w:rFonts w:ascii="仿宋" w:eastAsia="仿宋" w:hAnsi="仿宋" w:hint="eastAsia"/>
          <w:sz w:val="24"/>
        </w:rPr>
        <w:t>①</w:t>
      </w:r>
      <w:r w:rsidRPr="008E4035">
        <w:rPr>
          <w:rFonts w:ascii="仿宋" w:eastAsia="仿宋" w:hAnsi="仿宋"/>
          <w:sz w:val="24"/>
        </w:rPr>
        <w:fldChar w:fldCharType="end"/>
      </w:r>
      <w:r w:rsidR="00B34486">
        <w:rPr>
          <w:rFonts w:ascii="仿宋" w:eastAsia="仿宋" w:hAnsi="仿宋" w:hint="eastAsia"/>
          <w:sz w:val="24"/>
        </w:rPr>
        <w:t xml:space="preserve"> </w:t>
      </w:r>
      <w:r w:rsidR="005D4E8D" w:rsidRPr="008E4035">
        <w:rPr>
          <w:rFonts w:eastAsia="仿宋"/>
          <w:sz w:val="24"/>
        </w:rPr>
        <w:t>省级及以上</w:t>
      </w:r>
      <w:r w:rsidR="005D4E8D" w:rsidRPr="00FE0EA1">
        <w:rPr>
          <w:rFonts w:ascii="仿宋" w:eastAsia="仿宋" w:hAnsi="仿宋"/>
          <w:sz w:val="24"/>
        </w:rPr>
        <w:t>学术</w:t>
      </w:r>
      <w:r w:rsidR="005D4E8D" w:rsidRPr="008E4035">
        <w:rPr>
          <w:rFonts w:eastAsia="仿宋"/>
          <w:sz w:val="24"/>
        </w:rPr>
        <w:t>组织</w:t>
      </w:r>
      <w:r w:rsidR="00B34486" w:rsidRPr="008E4035">
        <w:rPr>
          <w:rFonts w:eastAsia="仿宋"/>
          <w:sz w:val="24"/>
        </w:rPr>
        <w:t>成员（教育部、教育厅、科技厅等设立的官方组织）</w:t>
      </w:r>
      <w:r w:rsidR="00B34486">
        <w:rPr>
          <w:rFonts w:eastAsia="仿宋"/>
          <w:sz w:val="24"/>
        </w:rPr>
        <w:t>，能够积极为学校发展服务，在任期间每年</w:t>
      </w:r>
      <w:r w:rsidR="005D4E8D" w:rsidRPr="008E4035">
        <w:rPr>
          <w:rFonts w:eastAsia="仿宋"/>
          <w:sz w:val="24"/>
        </w:rPr>
        <w:t>每人</w:t>
      </w:r>
      <w:proofErr w:type="gramStart"/>
      <w:r w:rsidR="005D4E8D" w:rsidRPr="008E4035">
        <w:rPr>
          <w:rFonts w:eastAsia="仿宋" w:hint="eastAsia"/>
          <w:sz w:val="24"/>
        </w:rPr>
        <w:t>计</w:t>
      </w:r>
      <w:r w:rsidR="005D4E8D" w:rsidRPr="008E4035">
        <w:rPr>
          <w:rFonts w:ascii="仿宋" w:eastAsia="仿宋" w:hAnsi="仿宋" w:hint="eastAsia"/>
          <w:sz w:val="24"/>
        </w:rPr>
        <w:t>科研</w:t>
      </w:r>
      <w:proofErr w:type="gramEnd"/>
      <w:r w:rsidR="005D4E8D" w:rsidRPr="008E4035">
        <w:rPr>
          <w:rFonts w:ascii="仿宋" w:eastAsia="仿宋" w:hAnsi="仿宋" w:hint="eastAsia"/>
          <w:sz w:val="24"/>
        </w:rPr>
        <w:t>激励工</w:t>
      </w:r>
      <w:r w:rsidR="005D4E8D" w:rsidRPr="008E4035">
        <w:rPr>
          <w:rFonts w:eastAsia="仿宋" w:hint="eastAsia"/>
          <w:sz w:val="24"/>
        </w:rPr>
        <w:t>作量</w:t>
      </w:r>
      <w:r w:rsidR="005D4E8D" w:rsidRPr="008E4035">
        <w:rPr>
          <w:rFonts w:eastAsia="仿宋"/>
          <w:sz w:val="24"/>
        </w:rPr>
        <w:t>50</w:t>
      </w:r>
      <w:r w:rsidR="005D4E8D" w:rsidRPr="008E4035">
        <w:rPr>
          <w:rFonts w:eastAsia="仿宋" w:hint="eastAsia"/>
          <w:sz w:val="24"/>
        </w:rPr>
        <w:t>绩点，</w:t>
      </w:r>
      <w:r w:rsidR="00B34486">
        <w:rPr>
          <w:rFonts w:eastAsia="仿宋" w:hint="eastAsia"/>
          <w:sz w:val="24"/>
        </w:rPr>
        <w:t>参加多个学术组织</w:t>
      </w:r>
      <w:proofErr w:type="gramStart"/>
      <w:r w:rsidR="00AB49C6">
        <w:rPr>
          <w:rFonts w:eastAsia="仿宋" w:hint="eastAsia"/>
          <w:sz w:val="24"/>
        </w:rPr>
        <w:t>不累计</w:t>
      </w:r>
      <w:r w:rsidR="00B34486">
        <w:rPr>
          <w:rFonts w:eastAsia="仿宋" w:hint="eastAsia"/>
          <w:sz w:val="24"/>
        </w:rPr>
        <w:t>绩点分值</w:t>
      </w:r>
      <w:proofErr w:type="gramEnd"/>
      <w:r w:rsidR="005D4E8D" w:rsidRPr="008E4035">
        <w:rPr>
          <w:rFonts w:eastAsia="仿宋"/>
          <w:sz w:val="24"/>
        </w:rPr>
        <w:t>。</w:t>
      </w:r>
    </w:p>
    <w:p w:rsidR="00ED18C3" w:rsidRPr="008E4035" w:rsidRDefault="00006783" w:rsidP="00FE0EA1">
      <w:pPr>
        <w:spacing w:line="336" w:lineRule="auto"/>
        <w:ind w:firstLineChars="200" w:firstLine="480"/>
        <w:rPr>
          <w:rFonts w:eastAsia="仿宋"/>
          <w:sz w:val="24"/>
        </w:rPr>
      </w:pPr>
      <w:r w:rsidRPr="008E4035">
        <w:rPr>
          <w:rFonts w:ascii="仿宋" w:eastAsia="仿宋" w:hAnsi="仿宋"/>
          <w:sz w:val="24"/>
        </w:rPr>
        <w:fldChar w:fldCharType="begin"/>
      </w:r>
      <w:r w:rsidR="00B74FD0" w:rsidRPr="008E4035">
        <w:rPr>
          <w:rFonts w:ascii="仿宋" w:eastAsia="仿宋" w:hAnsi="仿宋"/>
          <w:sz w:val="24"/>
        </w:rPr>
        <w:instrText xml:space="preserve"> </w:instrText>
      </w:r>
      <w:r w:rsidR="00B74FD0" w:rsidRPr="008E4035">
        <w:rPr>
          <w:rFonts w:ascii="仿宋" w:eastAsia="仿宋" w:hAnsi="仿宋" w:hint="eastAsia"/>
          <w:sz w:val="24"/>
        </w:rPr>
        <w:instrText>= 2 \* GB3</w:instrText>
      </w:r>
      <w:r w:rsidR="00B74FD0" w:rsidRPr="008E4035">
        <w:rPr>
          <w:rFonts w:ascii="仿宋" w:eastAsia="仿宋" w:hAnsi="仿宋"/>
          <w:sz w:val="24"/>
        </w:rPr>
        <w:instrText xml:space="preserve"> </w:instrText>
      </w:r>
      <w:r w:rsidRPr="008E4035">
        <w:rPr>
          <w:rFonts w:ascii="仿宋" w:eastAsia="仿宋" w:hAnsi="仿宋"/>
          <w:sz w:val="24"/>
        </w:rPr>
        <w:fldChar w:fldCharType="separate"/>
      </w:r>
      <w:r w:rsidR="00B74FD0" w:rsidRPr="008E4035">
        <w:rPr>
          <w:rFonts w:ascii="仿宋" w:eastAsia="仿宋" w:hAnsi="仿宋" w:hint="eastAsia"/>
          <w:sz w:val="24"/>
        </w:rPr>
        <w:t>②</w:t>
      </w:r>
      <w:r w:rsidRPr="008E4035">
        <w:rPr>
          <w:rFonts w:ascii="仿宋" w:eastAsia="仿宋" w:hAnsi="仿宋"/>
          <w:sz w:val="24"/>
        </w:rPr>
        <w:fldChar w:fldCharType="end"/>
      </w:r>
      <w:r w:rsidR="00B34486">
        <w:rPr>
          <w:rFonts w:ascii="仿宋" w:eastAsia="仿宋" w:hAnsi="仿宋" w:hint="eastAsia"/>
          <w:sz w:val="24"/>
        </w:rPr>
        <w:t xml:space="preserve"> </w:t>
      </w:r>
      <w:r w:rsidR="005D4E8D" w:rsidRPr="008E4035">
        <w:rPr>
          <w:rFonts w:eastAsia="仿宋" w:hint="eastAsia"/>
          <w:sz w:val="24"/>
        </w:rPr>
        <w:t>出席国内或国际</w:t>
      </w:r>
      <w:r w:rsidR="005D4E8D" w:rsidRPr="008E4035">
        <w:rPr>
          <w:rFonts w:ascii="仿宋" w:eastAsia="仿宋" w:hAnsi="仿宋" w:hint="eastAsia"/>
          <w:sz w:val="24"/>
        </w:rPr>
        <w:t>学术会议</w:t>
      </w:r>
      <w:r w:rsidR="00B34486" w:rsidRPr="008E4035">
        <w:rPr>
          <w:rFonts w:ascii="仿宋" w:eastAsia="仿宋" w:hAnsi="仿宋" w:hint="eastAsia"/>
          <w:sz w:val="24"/>
        </w:rPr>
        <w:t>（经科学技术部备案）</w:t>
      </w:r>
      <w:r w:rsidR="005D4E8D" w:rsidRPr="008E4035">
        <w:rPr>
          <w:rFonts w:eastAsia="仿宋" w:hint="eastAsia"/>
          <w:sz w:val="24"/>
        </w:rPr>
        <w:t>，分别</w:t>
      </w:r>
      <w:proofErr w:type="gramStart"/>
      <w:r w:rsidR="005D4E8D" w:rsidRPr="008E4035">
        <w:rPr>
          <w:rFonts w:eastAsia="仿宋" w:hint="eastAsia"/>
          <w:sz w:val="24"/>
        </w:rPr>
        <w:t>计</w:t>
      </w:r>
      <w:r w:rsidR="005D4E8D" w:rsidRPr="008E4035">
        <w:rPr>
          <w:rFonts w:ascii="仿宋" w:eastAsia="仿宋" w:hAnsi="仿宋" w:hint="eastAsia"/>
          <w:sz w:val="24"/>
        </w:rPr>
        <w:t>科研</w:t>
      </w:r>
      <w:proofErr w:type="gramEnd"/>
      <w:r w:rsidR="005D4E8D" w:rsidRPr="008E4035">
        <w:rPr>
          <w:rFonts w:ascii="仿宋" w:eastAsia="仿宋" w:hAnsi="仿宋" w:hint="eastAsia"/>
          <w:sz w:val="24"/>
        </w:rPr>
        <w:t>激励工作量</w:t>
      </w:r>
      <w:r w:rsidR="005D4E8D" w:rsidRPr="008E4035">
        <w:rPr>
          <w:rFonts w:eastAsia="仿宋"/>
          <w:sz w:val="24"/>
        </w:rPr>
        <w:t>50</w:t>
      </w:r>
      <w:r w:rsidR="005D4E8D" w:rsidRPr="008E4035">
        <w:rPr>
          <w:rFonts w:eastAsia="仿宋" w:hint="eastAsia"/>
          <w:sz w:val="24"/>
        </w:rPr>
        <w:t>绩点、</w:t>
      </w:r>
      <w:r w:rsidR="005D4E8D" w:rsidRPr="008E4035">
        <w:rPr>
          <w:rFonts w:eastAsia="仿宋"/>
          <w:sz w:val="24"/>
        </w:rPr>
        <w:t>200</w:t>
      </w:r>
      <w:r w:rsidR="005D4E8D" w:rsidRPr="008E4035">
        <w:rPr>
          <w:rFonts w:eastAsia="仿宋" w:hint="eastAsia"/>
          <w:sz w:val="24"/>
        </w:rPr>
        <w:t>绩点；在</w:t>
      </w:r>
      <w:r w:rsidR="005D4E8D" w:rsidRPr="00FE0EA1">
        <w:rPr>
          <w:rFonts w:ascii="仿宋" w:eastAsia="仿宋" w:hAnsi="仿宋" w:hint="eastAsia"/>
          <w:sz w:val="24"/>
        </w:rPr>
        <w:t>国内</w:t>
      </w:r>
      <w:r w:rsidR="005D4E8D" w:rsidRPr="008E4035">
        <w:rPr>
          <w:rFonts w:eastAsia="仿宋" w:hint="eastAsia"/>
          <w:sz w:val="24"/>
        </w:rPr>
        <w:t>或国际</w:t>
      </w:r>
      <w:r w:rsidR="005D4E8D" w:rsidRPr="008E4035">
        <w:rPr>
          <w:rFonts w:ascii="仿宋" w:eastAsia="仿宋" w:hAnsi="仿宋" w:hint="eastAsia"/>
          <w:sz w:val="24"/>
        </w:rPr>
        <w:t>学术会议上交流论文，分别</w:t>
      </w:r>
      <w:proofErr w:type="gramStart"/>
      <w:r w:rsidR="005D4E8D" w:rsidRPr="008E4035">
        <w:rPr>
          <w:rFonts w:eastAsia="仿宋" w:hint="eastAsia"/>
          <w:sz w:val="24"/>
        </w:rPr>
        <w:t>计</w:t>
      </w:r>
      <w:r w:rsidR="005D4E8D" w:rsidRPr="008E4035">
        <w:rPr>
          <w:rFonts w:ascii="仿宋" w:eastAsia="仿宋" w:hAnsi="仿宋" w:hint="eastAsia"/>
          <w:sz w:val="24"/>
        </w:rPr>
        <w:t>科研</w:t>
      </w:r>
      <w:proofErr w:type="gramEnd"/>
      <w:r w:rsidR="005D4E8D" w:rsidRPr="008E4035">
        <w:rPr>
          <w:rFonts w:ascii="仿宋" w:eastAsia="仿宋" w:hAnsi="仿宋" w:hint="eastAsia"/>
          <w:sz w:val="24"/>
        </w:rPr>
        <w:t>激励</w:t>
      </w:r>
      <w:r w:rsidR="005D4E8D" w:rsidRPr="008E4035">
        <w:rPr>
          <w:rFonts w:eastAsia="仿宋"/>
          <w:sz w:val="24"/>
        </w:rPr>
        <w:t>200</w:t>
      </w:r>
      <w:r w:rsidR="005D4E8D" w:rsidRPr="008E4035">
        <w:rPr>
          <w:rFonts w:eastAsia="仿宋" w:hint="eastAsia"/>
          <w:sz w:val="24"/>
        </w:rPr>
        <w:lastRenderedPageBreak/>
        <w:t>绩点、</w:t>
      </w:r>
      <w:r w:rsidR="005D4E8D" w:rsidRPr="008E4035">
        <w:rPr>
          <w:rFonts w:eastAsia="仿宋"/>
          <w:sz w:val="24"/>
        </w:rPr>
        <w:t>400</w:t>
      </w:r>
      <w:r w:rsidR="005D4E8D" w:rsidRPr="008E4035">
        <w:rPr>
          <w:rFonts w:eastAsia="仿宋" w:hint="eastAsia"/>
          <w:sz w:val="24"/>
        </w:rPr>
        <w:t>绩点；在国内或国际</w:t>
      </w:r>
      <w:r w:rsidR="005D4E8D" w:rsidRPr="008E4035">
        <w:rPr>
          <w:rFonts w:ascii="仿宋" w:eastAsia="仿宋" w:hAnsi="仿宋" w:hint="eastAsia"/>
          <w:sz w:val="24"/>
        </w:rPr>
        <w:t>学术会议作</w:t>
      </w:r>
      <w:r w:rsidR="005D4E8D" w:rsidRPr="008E4035">
        <w:rPr>
          <w:rFonts w:eastAsia="仿宋" w:hint="eastAsia"/>
          <w:sz w:val="24"/>
        </w:rPr>
        <w:t>特邀报告，分别</w:t>
      </w:r>
      <w:proofErr w:type="gramStart"/>
      <w:r w:rsidR="005D4E8D" w:rsidRPr="008E4035">
        <w:rPr>
          <w:rFonts w:eastAsia="仿宋" w:hint="eastAsia"/>
          <w:sz w:val="24"/>
        </w:rPr>
        <w:t>计</w:t>
      </w:r>
      <w:r w:rsidR="005D4E8D" w:rsidRPr="008E4035">
        <w:rPr>
          <w:rFonts w:ascii="仿宋" w:eastAsia="仿宋" w:hAnsi="仿宋" w:hint="eastAsia"/>
          <w:sz w:val="24"/>
        </w:rPr>
        <w:t>科研</w:t>
      </w:r>
      <w:proofErr w:type="gramEnd"/>
      <w:r w:rsidR="005D4E8D" w:rsidRPr="008E4035">
        <w:rPr>
          <w:rFonts w:ascii="仿宋" w:eastAsia="仿宋" w:hAnsi="仿宋" w:hint="eastAsia"/>
          <w:sz w:val="24"/>
        </w:rPr>
        <w:t>激励</w:t>
      </w:r>
      <w:r w:rsidR="005D4E8D" w:rsidRPr="008E4035">
        <w:rPr>
          <w:rFonts w:eastAsia="仿宋"/>
          <w:sz w:val="24"/>
        </w:rPr>
        <w:t>300</w:t>
      </w:r>
      <w:r w:rsidR="005D4E8D" w:rsidRPr="008E4035">
        <w:rPr>
          <w:rFonts w:eastAsia="仿宋" w:hint="eastAsia"/>
          <w:sz w:val="24"/>
        </w:rPr>
        <w:t>绩点、</w:t>
      </w:r>
      <w:r w:rsidR="005D4E8D" w:rsidRPr="008E4035">
        <w:rPr>
          <w:rFonts w:eastAsia="仿宋"/>
          <w:sz w:val="24"/>
        </w:rPr>
        <w:t>500</w:t>
      </w:r>
      <w:r w:rsidR="005D4E8D" w:rsidRPr="008E4035">
        <w:rPr>
          <w:rFonts w:eastAsia="仿宋" w:hint="eastAsia"/>
          <w:sz w:val="24"/>
        </w:rPr>
        <w:t>绩点</w:t>
      </w:r>
      <w:r w:rsidR="005D4E8D" w:rsidRPr="008E4035">
        <w:rPr>
          <w:rFonts w:eastAsia="仿宋"/>
          <w:sz w:val="24"/>
        </w:rPr>
        <w:t>。</w:t>
      </w:r>
    </w:p>
    <w:p w:rsidR="00ED18C3" w:rsidRPr="008E4035" w:rsidRDefault="00006783" w:rsidP="00FE0EA1">
      <w:pPr>
        <w:spacing w:line="336" w:lineRule="auto"/>
        <w:ind w:firstLineChars="200" w:firstLine="480"/>
        <w:rPr>
          <w:rFonts w:eastAsia="仿宋"/>
          <w:sz w:val="24"/>
        </w:rPr>
      </w:pPr>
      <w:r w:rsidRPr="008E4035">
        <w:rPr>
          <w:rFonts w:ascii="仿宋" w:eastAsia="仿宋" w:hAnsi="仿宋"/>
          <w:sz w:val="24"/>
        </w:rPr>
        <w:fldChar w:fldCharType="begin"/>
      </w:r>
      <w:r w:rsidR="00B74FD0" w:rsidRPr="008E4035">
        <w:rPr>
          <w:rFonts w:ascii="仿宋" w:eastAsia="仿宋" w:hAnsi="仿宋"/>
          <w:sz w:val="24"/>
        </w:rPr>
        <w:instrText xml:space="preserve"> </w:instrText>
      </w:r>
      <w:r w:rsidR="00B74FD0" w:rsidRPr="008E4035">
        <w:rPr>
          <w:rFonts w:ascii="仿宋" w:eastAsia="仿宋" w:hAnsi="仿宋" w:hint="eastAsia"/>
          <w:sz w:val="24"/>
        </w:rPr>
        <w:instrText>= 3 \* GB3</w:instrText>
      </w:r>
      <w:r w:rsidR="00B74FD0" w:rsidRPr="008E4035">
        <w:rPr>
          <w:rFonts w:ascii="仿宋" w:eastAsia="仿宋" w:hAnsi="仿宋"/>
          <w:sz w:val="24"/>
        </w:rPr>
        <w:instrText xml:space="preserve"> </w:instrText>
      </w:r>
      <w:r w:rsidRPr="008E4035">
        <w:rPr>
          <w:rFonts w:ascii="仿宋" w:eastAsia="仿宋" w:hAnsi="仿宋"/>
          <w:sz w:val="24"/>
        </w:rPr>
        <w:fldChar w:fldCharType="separate"/>
      </w:r>
      <w:r w:rsidR="00B74FD0" w:rsidRPr="008E4035">
        <w:rPr>
          <w:rFonts w:ascii="仿宋" w:eastAsia="仿宋" w:hAnsi="仿宋" w:hint="eastAsia"/>
          <w:sz w:val="24"/>
        </w:rPr>
        <w:t>③</w:t>
      </w:r>
      <w:r w:rsidRPr="008E4035">
        <w:rPr>
          <w:rFonts w:ascii="仿宋" w:eastAsia="仿宋" w:hAnsi="仿宋"/>
          <w:sz w:val="24"/>
        </w:rPr>
        <w:fldChar w:fldCharType="end"/>
      </w:r>
      <w:r w:rsidR="008E4035">
        <w:rPr>
          <w:rFonts w:ascii="仿宋" w:eastAsia="仿宋" w:hAnsi="仿宋" w:hint="eastAsia"/>
          <w:sz w:val="24"/>
        </w:rPr>
        <w:t xml:space="preserve"> </w:t>
      </w:r>
      <w:r w:rsidR="00B34486">
        <w:rPr>
          <w:rFonts w:ascii="仿宋" w:eastAsia="仿宋" w:hAnsi="仿宋" w:hint="eastAsia"/>
          <w:sz w:val="24"/>
        </w:rPr>
        <w:t>在</w:t>
      </w:r>
      <w:r w:rsidR="00305279">
        <w:rPr>
          <w:rFonts w:ascii="仿宋" w:eastAsia="仿宋" w:hAnsi="仿宋" w:hint="eastAsia"/>
          <w:sz w:val="24"/>
        </w:rPr>
        <w:t>学院</w:t>
      </w:r>
      <w:r w:rsidR="00B34486">
        <w:rPr>
          <w:rFonts w:ascii="仿宋" w:eastAsia="仿宋" w:hAnsi="仿宋" w:hint="eastAsia"/>
          <w:sz w:val="24"/>
        </w:rPr>
        <w:t>组织的</w:t>
      </w:r>
      <w:r w:rsidR="005D4E8D" w:rsidRPr="008E4035">
        <w:rPr>
          <w:rFonts w:ascii="仿宋" w:eastAsia="仿宋" w:hAnsi="仿宋" w:hint="eastAsia"/>
          <w:sz w:val="24"/>
        </w:rPr>
        <w:t>科研</w:t>
      </w:r>
      <w:r w:rsidR="005D4E8D" w:rsidRPr="00FE0EA1">
        <w:rPr>
          <w:rFonts w:eastAsia="仿宋" w:hint="eastAsia"/>
          <w:sz w:val="24"/>
        </w:rPr>
        <w:t>沙龙</w:t>
      </w:r>
      <w:r w:rsidR="00B34486">
        <w:rPr>
          <w:rFonts w:ascii="仿宋" w:eastAsia="仿宋" w:hAnsi="仿宋" w:hint="eastAsia"/>
          <w:sz w:val="24"/>
        </w:rPr>
        <w:t>或</w:t>
      </w:r>
      <w:r w:rsidR="005D4E8D" w:rsidRPr="008E4035">
        <w:rPr>
          <w:rFonts w:ascii="仿宋" w:eastAsia="仿宋" w:hAnsi="仿宋" w:hint="eastAsia"/>
          <w:sz w:val="24"/>
        </w:rPr>
        <w:t>学术</w:t>
      </w:r>
      <w:r w:rsidR="00B34486">
        <w:rPr>
          <w:rFonts w:ascii="仿宋" w:eastAsia="仿宋" w:hAnsi="仿宋" w:hint="eastAsia"/>
          <w:sz w:val="24"/>
        </w:rPr>
        <w:t>讲座上</w:t>
      </w:r>
      <w:r w:rsidR="00B34486" w:rsidRPr="008E4035">
        <w:rPr>
          <w:rFonts w:ascii="仿宋" w:eastAsia="仿宋" w:hAnsi="仿宋" w:hint="eastAsia"/>
          <w:sz w:val="24"/>
        </w:rPr>
        <w:t>作</w:t>
      </w:r>
      <w:r w:rsidR="00B34486" w:rsidRPr="008E4035">
        <w:rPr>
          <w:rFonts w:eastAsia="仿宋" w:hint="eastAsia"/>
          <w:sz w:val="24"/>
        </w:rPr>
        <w:t>报告</w:t>
      </w:r>
      <w:r w:rsidR="00B34486" w:rsidRPr="008E4035">
        <w:rPr>
          <w:rFonts w:ascii="仿宋" w:eastAsia="仿宋" w:hAnsi="仿宋" w:hint="eastAsia"/>
          <w:sz w:val="24"/>
        </w:rPr>
        <w:t>（经科学技术部备案）</w:t>
      </w:r>
      <w:r w:rsidR="005D4E8D" w:rsidRPr="008E4035">
        <w:rPr>
          <w:rFonts w:ascii="仿宋" w:eastAsia="仿宋" w:hAnsi="仿宋" w:hint="eastAsia"/>
          <w:sz w:val="24"/>
        </w:rPr>
        <w:t>，对报告人</w:t>
      </w:r>
      <w:proofErr w:type="gramStart"/>
      <w:r w:rsidR="005D4E8D" w:rsidRPr="008E4035">
        <w:rPr>
          <w:rFonts w:ascii="仿宋" w:eastAsia="仿宋" w:hAnsi="仿宋" w:hint="eastAsia"/>
          <w:sz w:val="24"/>
        </w:rPr>
        <w:t>计科研</w:t>
      </w:r>
      <w:proofErr w:type="gramEnd"/>
      <w:r w:rsidR="005D4E8D" w:rsidRPr="008E4035">
        <w:rPr>
          <w:rFonts w:ascii="仿宋" w:eastAsia="仿宋" w:hAnsi="仿宋" w:hint="eastAsia"/>
          <w:sz w:val="24"/>
        </w:rPr>
        <w:t>激励工作量</w:t>
      </w:r>
      <w:r w:rsidR="005D4E8D" w:rsidRPr="008E4035">
        <w:rPr>
          <w:rFonts w:ascii="仿宋" w:eastAsia="仿宋" w:hAnsi="仿宋"/>
          <w:sz w:val="24"/>
        </w:rPr>
        <w:t>50</w:t>
      </w:r>
      <w:r w:rsidR="005D4E8D" w:rsidRPr="008E4035">
        <w:rPr>
          <w:rFonts w:ascii="仿宋" w:eastAsia="仿宋" w:hAnsi="仿宋" w:hint="eastAsia"/>
          <w:sz w:val="24"/>
        </w:rPr>
        <w:t>绩点</w:t>
      </w:r>
      <w:r w:rsidR="005D4E8D" w:rsidRPr="008E4035">
        <w:rPr>
          <w:rFonts w:ascii="仿宋" w:eastAsia="仿宋" w:hAnsi="仿宋"/>
          <w:sz w:val="24"/>
        </w:rPr>
        <w:t>。</w:t>
      </w:r>
    </w:p>
    <w:p w:rsidR="003C11E3" w:rsidRPr="008E4035" w:rsidRDefault="003C11E3" w:rsidP="00A96E8E">
      <w:pPr>
        <w:pStyle w:val="a7"/>
        <w:numPr>
          <w:ilvl w:val="0"/>
          <w:numId w:val="1"/>
        </w:numPr>
        <w:spacing w:line="360" w:lineRule="auto"/>
        <w:ind w:firstLineChars="0"/>
        <w:jc w:val="left"/>
        <w:rPr>
          <w:rFonts w:ascii="仿宋" w:eastAsia="仿宋" w:hAnsi="仿宋"/>
          <w:b/>
          <w:sz w:val="24"/>
        </w:rPr>
      </w:pPr>
      <w:r w:rsidRPr="008E4035">
        <w:rPr>
          <w:rFonts w:ascii="仿宋" w:eastAsia="仿宋" w:hAnsi="仿宋" w:hint="eastAsia"/>
          <w:b/>
          <w:sz w:val="24"/>
        </w:rPr>
        <w:t>教师科研基本工作量</w:t>
      </w:r>
      <w:r w:rsidR="00AA5FD7" w:rsidRPr="008E4035">
        <w:rPr>
          <w:rFonts w:ascii="仿宋" w:eastAsia="仿宋" w:hAnsi="仿宋" w:hint="eastAsia"/>
          <w:b/>
          <w:sz w:val="24"/>
        </w:rPr>
        <w:t>考核</w:t>
      </w:r>
    </w:p>
    <w:p w:rsidR="00AA5FD7" w:rsidRPr="008E4035" w:rsidRDefault="00642CDB" w:rsidP="00FE0EA1">
      <w:pPr>
        <w:spacing w:line="336" w:lineRule="auto"/>
        <w:ind w:firstLineChars="200" w:firstLine="480"/>
        <w:rPr>
          <w:rFonts w:ascii="仿宋" w:eastAsia="仿宋" w:hAnsi="仿宋"/>
          <w:sz w:val="24"/>
        </w:rPr>
      </w:pPr>
      <w:r w:rsidRPr="008E4035">
        <w:rPr>
          <w:rFonts w:ascii="仿宋" w:eastAsia="仿宋" w:hAnsi="仿宋" w:hint="eastAsia"/>
          <w:bCs/>
          <w:sz w:val="24"/>
        </w:rPr>
        <w:t>1.</w:t>
      </w:r>
      <w:r w:rsidR="005A38CE" w:rsidRPr="008E4035">
        <w:rPr>
          <w:rFonts w:ascii="仿宋" w:eastAsia="仿宋" w:hAnsi="仿宋" w:hint="eastAsia"/>
          <w:bCs/>
          <w:sz w:val="24"/>
        </w:rPr>
        <w:t xml:space="preserve"> </w:t>
      </w:r>
      <w:r w:rsidR="00AA5FD7" w:rsidRPr="008E4035">
        <w:rPr>
          <w:rFonts w:ascii="仿宋" w:eastAsia="仿宋" w:hAnsi="仿宋" w:hint="eastAsia"/>
          <w:bCs/>
          <w:sz w:val="24"/>
        </w:rPr>
        <w:t>科研基</w:t>
      </w:r>
      <w:r w:rsidR="00AA5FD7" w:rsidRPr="008E4035">
        <w:rPr>
          <w:rFonts w:ascii="仿宋" w:eastAsia="仿宋" w:hAnsi="仿宋" w:hint="eastAsia"/>
          <w:sz w:val="24"/>
        </w:rPr>
        <w:t>本工作量</w:t>
      </w:r>
      <w:r w:rsidR="00AA5FD7" w:rsidRPr="00FE0EA1">
        <w:rPr>
          <w:rFonts w:eastAsia="仿宋" w:hint="eastAsia"/>
          <w:sz w:val="24"/>
        </w:rPr>
        <w:t>超过</w:t>
      </w:r>
      <w:r w:rsidR="00AA5FD7" w:rsidRPr="008E4035">
        <w:rPr>
          <w:rFonts w:ascii="仿宋" w:eastAsia="仿宋" w:hAnsi="仿宋" w:hint="eastAsia"/>
          <w:sz w:val="24"/>
        </w:rPr>
        <w:t>当年考核标准的部分，由本人申请</w:t>
      </w:r>
      <w:r w:rsidR="00AB49C6">
        <w:rPr>
          <w:rFonts w:ascii="仿宋" w:eastAsia="仿宋" w:hAnsi="仿宋" w:hint="eastAsia"/>
          <w:sz w:val="24"/>
        </w:rPr>
        <w:t>，</w:t>
      </w:r>
      <w:r w:rsidR="00AA5FD7" w:rsidRPr="008E4035">
        <w:rPr>
          <w:rFonts w:ascii="仿宋" w:eastAsia="仿宋" w:hAnsi="仿宋" w:hint="eastAsia"/>
          <w:sz w:val="24"/>
        </w:rPr>
        <w:t>经系部（中心）批准后</w:t>
      </w:r>
      <w:r w:rsidR="00C014F5" w:rsidRPr="008E4035">
        <w:rPr>
          <w:rFonts w:ascii="仿宋" w:eastAsia="仿宋" w:hAnsi="仿宋" w:hint="eastAsia"/>
          <w:sz w:val="24"/>
        </w:rPr>
        <w:t>，</w:t>
      </w:r>
      <w:r w:rsidR="00AA5FD7" w:rsidRPr="008E4035">
        <w:rPr>
          <w:rFonts w:ascii="仿宋" w:eastAsia="仿宋" w:hAnsi="仿宋" w:hint="eastAsia"/>
          <w:sz w:val="24"/>
        </w:rPr>
        <w:t>可按</w:t>
      </w:r>
      <w:proofErr w:type="gramStart"/>
      <w:r w:rsidR="00AA5FD7" w:rsidRPr="008E4035">
        <w:rPr>
          <w:rFonts w:ascii="仿宋" w:eastAsia="仿宋" w:hAnsi="仿宋" w:hint="eastAsia"/>
          <w:sz w:val="24"/>
        </w:rPr>
        <w:t>原绩点</w:t>
      </w:r>
      <w:proofErr w:type="gramEnd"/>
      <w:r w:rsidR="00AA5FD7" w:rsidRPr="008E4035">
        <w:rPr>
          <w:rFonts w:ascii="仿宋" w:eastAsia="仿宋" w:hAnsi="仿宋" w:hint="eastAsia"/>
          <w:sz w:val="24"/>
        </w:rPr>
        <w:t>类型一次性分配到下</w:t>
      </w:r>
      <w:proofErr w:type="gramStart"/>
      <w:r w:rsidR="00AA5FD7" w:rsidRPr="008E4035">
        <w:rPr>
          <w:rFonts w:ascii="仿宋" w:eastAsia="仿宋" w:hAnsi="仿宋" w:hint="eastAsia"/>
          <w:sz w:val="24"/>
        </w:rPr>
        <w:t>两</w:t>
      </w:r>
      <w:proofErr w:type="gramEnd"/>
      <w:r w:rsidR="00AA5FD7" w:rsidRPr="008E4035">
        <w:rPr>
          <w:rFonts w:ascii="仿宋" w:eastAsia="仿宋" w:hAnsi="仿宋" w:hint="eastAsia"/>
          <w:sz w:val="24"/>
        </w:rPr>
        <w:t>年度。</w:t>
      </w:r>
    </w:p>
    <w:p w:rsidR="00AA5FD7" w:rsidRPr="008E4035" w:rsidRDefault="00642CDB" w:rsidP="00FE0EA1">
      <w:pPr>
        <w:spacing w:line="336" w:lineRule="auto"/>
        <w:ind w:firstLineChars="200" w:firstLine="480"/>
        <w:rPr>
          <w:rFonts w:ascii="仿宋" w:eastAsia="仿宋" w:hAnsi="仿宋"/>
          <w:sz w:val="24"/>
        </w:rPr>
      </w:pPr>
      <w:r w:rsidRPr="008E4035">
        <w:rPr>
          <w:rFonts w:ascii="仿宋" w:eastAsia="仿宋" w:hAnsi="仿宋" w:hint="eastAsia"/>
          <w:sz w:val="24"/>
        </w:rPr>
        <w:t>2.</w:t>
      </w:r>
      <w:r w:rsidR="005A38CE" w:rsidRPr="008E4035">
        <w:rPr>
          <w:rFonts w:ascii="仿宋" w:eastAsia="仿宋" w:hAnsi="仿宋" w:hint="eastAsia"/>
          <w:sz w:val="24"/>
        </w:rPr>
        <w:t xml:space="preserve"> </w:t>
      </w:r>
      <w:r w:rsidR="00AA5FD7" w:rsidRPr="008E4035">
        <w:rPr>
          <w:rFonts w:ascii="仿宋" w:eastAsia="仿宋" w:hAnsi="仿宋" w:hint="eastAsia"/>
          <w:sz w:val="24"/>
        </w:rPr>
        <w:t>符合以下条件</w:t>
      </w:r>
      <w:r w:rsidR="00C014F5" w:rsidRPr="00FE0EA1">
        <w:rPr>
          <w:rFonts w:eastAsia="仿宋" w:hint="eastAsia"/>
          <w:sz w:val="24"/>
        </w:rPr>
        <w:t>之一</w:t>
      </w:r>
      <w:r w:rsidR="00C014F5" w:rsidRPr="008E4035">
        <w:rPr>
          <w:rFonts w:ascii="仿宋" w:eastAsia="仿宋" w:hAnsi="仿宋" w:hint="eastAsia"/>
          <w:sz w:val="24"/>
        </w:rPr>
        <w:t>，可认定为</w:t>
      </w:r>
      <w:r w:rsidR="00AA5FD7" w:rsidRPr="008E4035">
        <w:rPr>
          <w:rFonts w:ascii="仿宋" w:eastAsia="仿宋" w:hAnsi="仿宋" w:hint="eastAsia"/>
          <w:sz w:val="24"/>
        </w:rPr>
        <w:t>直接满足当年科研基本工作量</w:t>
      </w:r>
      <w:r w:rsidR="00DB76E1">
        <w:rPr>
          <w:rFonts w:ascii="仿宋" w:eastAsia="仿宋" w:hAnsi="仿宋" w:hint="eastAsia"/>
          <w:sz w:val="24"/>
        </w:rPr>
        <w:t>任务</w:t>
      </w:r>
      <w:r w:rsidR="00AA5FD7" w:rsidRPr="008E4035">
        <w:rPr>
          <w:rFonts w:ascii="仿宋" w:eastAsia="仿宋" w:hAnsi="仿宋" w:hint="eastAsia"/>
          <w:sz w:val="24"/>
        </w:rPr>
        <w:t>要求：</w:t>
      </w:r>
    </w:p>
    <w:p w:rsidR="00AA5FD7" w:rsidRPr="00FE0EA1" w:rsidRDefault="00006783" w:rsidP="00FE0EA1">
      <w:pPr>
        <w:spacing w:line="336" w:lineRule="auto"/>
        <w:ind w:firstLineChars="200" w:firstLine="480"/>
        <w:rPr>
          <w:rFonts w:eastAsia="仿宋"/>
          <w:sz w:val="24"/>
        </w:rPr>
      </w:pPr>
      <w:r w:rsidRPr="008E4035">
        <w:rPr>
          <w:rFonts w:ascii="仿宋" w:eastAsia="仿宋" w:hAnsi="仿宋"/>
          <w:sz w:val="24"/>
        </w:rPr>
        <w:fldChar w:fldCharType="begin"/>
      </w:r>
      <w:r w:rsidR="00AA5FD7" w:rsidRPr="008E4035">
        <w:rPr>
          <w:rFonts w:ascii="仿宋" w:eastAsia="仿宋" w:hAnsi="仿宋"/>
          <w:sz w:val="24"/>
        </w:rPr>
        <w:instrText xml:space="preserve"> </w:instrText>
      </w:r>
      <w:r w:rsidR="00AA5FD7" w:rsidRPr="008E4035">
        <w:rPr>
          <w:rFonts w:ascii="仿宋" w:eastAsia="仿宋" w:hAnsi="仿宋" w:hint="eastAsia"/>
          <w:sz w:val="24"/>
        </w:rPr>
        <w:instrText>= 1 \* GB3</w:instrText>
      </w:r>
      <w:r w:rsidR="00AA5FD7" w:rsidRPr="008E4035">
        <w:rPr>
          <w:rFonts w:ascii="仿宋" w:eastAsia="仿宋" w:hAnsi="仿宋"/>
          <w:sz w:val="24"/>
        </w:rPr>
        <w:instrText xml:space="preserve"> </w:instrText>
      </w:r>
      <w:r w:rsidRPr="008E4035">
        <w:rPr>
          <w:rFonts w:ascii="仿宋" w:eastAsia="仿宋" w:hAnsi="仿宋"/>
          <w:sz w:val="24"/>
        </w:rPr>
        <w:fldChar w:fldCharType="separate"/>
      </w:r>
      <w:r w:rsidR="00AA5FD7" w:rsidRPr="008E4035">
        <w:rPr>
          <w:rFonts w:ascii="仿宋" w:eastAsia="仿宋" w:hAnsi="仿宋" w:hint="eastAsia"/>
          <w:sz w:val="24"/>
        </w:rPr>
        <w:t>①</w:t>
      </w:r>
      <w:r w:rsidRPr="008E4035">
        <w:rPr>
          <w:rFonts w:ascii="仿宋" w:eastAsia="仿宋" w:hAnsi="仿宋"/>
          <w:sz w:val="24"/>
        </w:rPr>
        <w:fldChar w:fldCharType="end"/>
      </w:r>
      <w:r w:rsidR="00AA5FD7" w:rsidRPr="008E4035">
        <w:rPr>
          <w:rFonts w:ascii="仿宋" w:eastAsia="仿宋" w:hAnsi="仿宋" w:hint="eastAsia"/>
          <w:sz w:val="24"/>
        </w:rPr>
        <w:t xml:space="preserve"> 获批省部级人才</w:t>
      </w:r>
      <w:r w:rsidR="00AA5FD7" w:rsidRPr="00FE0EA1">
        <w:rPr>
          <w:rFonts w:eastAsia="仿宋" w:hint="eastAsia"/>
          <w:sz w:val="24"/>
        </w:rPr>
        <w:t>、团队、平台基地的负责人</w:t>
      </w:r>
      <w:r w:rsidR="00DB76E1" w:rsidRPr="00FE0EA1">
        <w:rPr>
          <w:rFonts w:eastAsia="仿宋" w:hint="eastAsia"/>
          <w:sz w:val="24"/>
        </w:rPr>
        <w:t>。</w:t>
      </w:r>
    </w:p>
    <w:p w:rsidR="00AA5FD7" w:rsidRPr="00FE0EA1" w:rsidRDefault="00006783" w:rsidP="00FE0EA1">
      <w:pPr>
        <w:spacing w:line="336" w:lineRule="auto"/>
        <w:ind w:firstLineChars="200" w:firstLine="480"/>
        <w:rPr>
          <w:rFonts w:eastAsia="仿宋"/>
          <w:sz w:val="24"/>
        </w:rPr>
      </w:pPr>
      <w:r w:rsidRPr="00FE0EA1">
        <w:rPr>
          <w:rFonts w:eastAsia="仿宋"/>
          <w:sz w:val="24"/>
        </w:rPr>
        <w:fldChar w:fldCharType="begin"/>
      </w:r>
      <w:r w:rsidR="00AA5FD7" w:rsidRPr="00FE0EA1">
        <w:rPr>
          <w:rFonts w:eastAsia="仿宋"/>
          <w:sz w:val="24"/>
        </w:rPr>
        <w:instrText xml:space="preserve"> </w:instrText>
      </w:r>
      <w:r w:rsidR="00AA5FD7" w:rsidRPr="00FE0EA1">
        <w:rPr>
          <w:rFonts w:eastAsia="仿宋" w:hint="eastAsia"/>
          <w:sz w:val="24"/>
        </w:rPr>
        <w:instrText>= 2 \* GB3</w:instrText>
      </w:r>
      <w:r w:rsidR="00AA5FD7" w:rsidRPr="00FE0EA1">
        <w:rPr>
          <w:rFonts w:eastAsia="仿宋"/>
          <w:sz w:val="24"/>
        </w:rPr>
        <w:instrText xml:space="preserve"> </w:instrText>
      </w:r>
      <w:r w:rsidRPr="00FE0EA1">
        <w:rPr>
          <w:rFonts w:eastAsia="仿宋"/>
          <w:sz w:val="24"/>
        </w:rPr>
        <w:fldChar w:fldCharType="separate"/>
      </w:r>
      <w:r w:rsidR="00AA5FD7" w:rsidRPr="00FE0EA1">
        <w:rPr>
          <w:rFonts w:eastAsia="仿宋" w:hint="eastAsia"/>
          <w:sz w:val="24"/>
        </w:rPr>
        <w:t>②</w:t>
      </w:r>
      <w:r w:rsidRPr="00FE0EA1">
        <w:rPr>
          <w:rFonts w:eastAsia="仿宋"/>
          <w:sz w:val="24"/>
        </w:rPr>
        <w:fldChar w:fldCharType="end"/>
      </w:r>
      <w:r w:rsidR="00DB76E1" w:rsidRPr="00FE0EA1">
        <w:rPr>
          <w:rFonts w:eastAsia="仿宋" w:hint="eastAsia"/>
          <w:sz w:val="24"/>
        </w:rPr>
        <w:t xml:space="preserve"> </w:t>
      </w:r>
      <w:r w:rsidR="00DB76E1" w:rsidRPr="00FE0EA1">
        <w:rPr>
          <w:rFonts w:eastAsia="仿宋" w:hint="eastAsia"/>
          <w:sz w:val="24"/>
        </w:rPr>
        <w:t>获批省部级重点学科</w:t>
      </w:r>
      <w:r w:rsidR="00347C07" w:rsidRPr="00FE0EA1">
        <w:rPr>
          <w:rFonts w:eastAsia="仿宋" w:hint="eastAsia"/>
          <w:sz w:val="24"/>
        </w:rPr>
        <w:t>的学科</w:t>
      </w:r>
      <w:r w:rsidR="00DB76E1" w:rsidRPr="00FE0EA1">
        <w:rPr>
          <w:rFonts w:eastAsia="仿宋" w:hint="eastAsia"/>
          <w:sz w:val="24"/>
        </w:rPr>
        <w:t>负责人或</w:t>
      </w:r>
      <w:r w:rsidR="00347C07" w:rsidRPr="00FE0EA1">
        <w:rPr>
          <w:rFonts w:eastAsia="仿宋" w:hint="eastAsia"/>
          <w:sz w:val="24"/>
        </w:rPr>
        <w:t>带头人（学科学位办认定）</w:t>
      </w:r>
      <w:r w:rsidR="00DB76E1" w:rsidRPr="00FE0EA1">
        <w:rPr>
          <w:rFonts w:eastAsia="仿宋" w:hint="eastAsia"/>
          <w:sz w:val="24"/>
        </w:rPr>
        <w:t>。</w:t>
      </w:r>
    </w:p>
    <w:p w:rsidR="005D4E8D" w:rsidRPr="00FE0EA1" w:rsidRDefault="00006783" w:rsidP="00FE0EA1">
      <w:pPr>
        <w:spacing w:line="336" w:lineRule="auto"/>
        <w:ind w:firstLineChars="200" w:firstLine="480"/>
        <w:rPr>
          <w:rFonts w:eastAsia="仿宋"/>
          <w:sz w:val="24"/>
        </w:rPr>
      </w:pPr>
      <w:r w:rsidRPr="00FE0EA1">
        <w:rPr>
          <w:rFonts w:eastAsia="仿宋"/>
          <w:sz w:val="24"/>
        </w:rPr>
        <w:fldChar w:fldCharType="begin"/>
      </w:r>
      <w:r w:rsidR="005D4E8D" w:rsidRPr="00FE0EA1">
        <w:rPr>
          <w:rFonts w:eastAsia="仿宋"/>
          <w:sz w:val="24"/>
        </w:rPr>
        <w:instrText xml:space="preserve"> </w:instrText>
      </w:r>
      <w:r w:rsidR="005D4E8D" w:rsidRPr="00FE0EA1">
        <w:rPr>
          <w:rFonts w:eastAsia="仿宋" w:hint="eastAsia"/>
          <w:sz w:val="24"/>
        </w:rPr>
        <w:instrText>= 3 \* GB3</w:instrText>
      </w:r>
      <w:r w:rsidR="005D4E8D" w:rsidRPr="00FE0EA1">
        <w:rPr>
          <w:rFonts w:eastAsia="仿宋"/>
          <w:sz w:val="24"/>
        </w:rPr>
        <w:instrText xml:space="preserve"> </w:instrText>
      </w:r>
      <w:r w:rsidRPr="00FE0EA1">
        <w:rPr>
          <w:rFonts w:eastAsia="仿宋"/>
          <w:sz w:val="24"/>
        </w:rPr>
        <w:fldChar w:fldCharType="separate"/>
      </w:r>
      <w:r w:rsidR="005D4E8D" w:rsidRPr="00FE0EA1">
        <w:rPr>
          <w:rFonts w:eastAsia="仿宋" w:hint="eastAsia"/>
          <w:sz w:val="24"/>
        </w:rPr>
        <w:t>③</w:t>
      </w:r>
      <w:r w:rsidRPr="00FE0EA1">
        <w:rPr>
          <w:rFonts w:eastAsia="仿宋"/>
          <w:sz w:val="24"/>
        </w:rPr>
        <w:fldChar w:fldCharType="end"/>
      </w:r>
      <w:r w:rsidR="00DB76E1" w:rsidRPr="00FE0EA1">
        <w:rPr>
          <w:rFonts w:eastAsia="仿宋" w:hint="eastAsia"/>
          <w:sz w:val="24"/>
        </w:rPr>
        <w:t xml:space="preserve"> </w:t>
      </w:r>
      <w:r w:rsidR="00DB76E1" w:rsidRPr="00FE0EA1">
        <w:rPr>
          <w:rFonts w:eastAsia="仿宋" w:hint="eastAsia"/>
          <w:sz w:val="24"/>
        </w:rPr>
        <w:t>获得学院科研突出贡献奖者。</w:t>
      </w:r>
    </w:p>
    <w:p w:rsidR="00AD0705" w:rsidRPr="00DE36FE" w:rsidRDefault="000935C3" w:rsidP="00FE0EA1">
      <w:pPr>
        <w:spacing w:line="336" w:lineRule="auto"/>
        <w:ind w:firstLineChars="200" w:firstLine="480"/>
        <w:rPr>
          <w:rFonts w:eastAsia="仿宋"/>
          <w:sz w:val="24"/>
        </w:rPr>
      </w:pPr>
      <w:r w:rsidRPr="00FE0EA1">
        <w:rPr>
          <w:rFonts w:eastAsia="仿宋" w:hint="eastAsia"/>
          <w:sz w:val="24"/>
        </w:rPr>
        <w:t>3.</w:t>
      </w:r>
      <w:r w:rsidR="00AD0705" w:rsidRPr="00FE0EA1">
        <w:rPr>
          <w:rFonts w:eastAsia="仿宋" w:hint="eastAsia"/>
          <w:sz w:val="24"/>
        </w:rPr>
        <w:t xml:space="preserve"> </w:t>
      </w:r>
      <w:r w:rsidR="00AD0705" w:rsidRPr="00FE0EA1">
        <w:rPr>
          <w:rFonts w:eastAsia="仿宋" w:hint="eastAsia"/>
          <w:sz w:val="24"/>
        </w:rPr>
        <w:t>未完成</w:t>
      </w:r>
      <w:r w:rsidRPr="00FE0EA1">
        <w:rPr>
          <w:rFonts w:eastAsia="仿宋" w:hint="eastAsia"/>
          <w:sz w:val="24"/>
        </w:rPr>
        <w:t>当年</w:t>
      </w:r>
      <w:r w:rsidR="00AA5FD7" w:rsidRPr="00FE0EA1">
        <w:rPr>
          <w:rFonts w:eastAsia="仿宋" w:hint="eastAsia"/>
          <w:sz w:val="24"/>
        </w:rPr>
        <w:t>科研基本工作量（</w:t>
      </w:r>
      <w:r w:rsidR="00AA5FD7" w:rsidRPr="00FE0EA1">
        <w:rPr>
          <w:rFonts w:eastAsia="仿宋" w:hint="eastAsia"/>
          <w:sz w:val="24"/>
        </w:rPr>
        <w:t>T</w:t>
      </w:r>
      <w:r w:rsidR="00AA5FD7" w:rsidRPr="00FE0EA1">
        <w:rPr>
          <w:rFonts w:eastAsia="仿宋"/>
          <w:sz w:val="24"/>
        </w:rPr>
        <w:t>a</w:t>
      </w:r>
      <w:r w:rsidR="00AA5FD7" w:rsidRPr="00FE0EA1">
        <w:rPr>
          <w:rFonts w:eastAsia="仿宋" w:hint="eastAsia"/>
          <w:sz w:val="24"/>
        </w:rPr>
        <w:t>）</w:t>
      </w:r>
      <w:r w:rsidRPr="00FE0EA1">
        <w:rPr>
          <w:rFonts w:eastAsia="仿宋" w:hint="eastAsia"/>
          <w:sz w:val="24"/>
        </w:rPr>
        <w:t>或</w:t>
      </w:r>
      <w:r w:rsidR="00AA5FD7" w:rsidRPr="00FE0EA1">
        <w:rPr>
          <w:rFonts w:eastAsia="仿宋" w:hint="eastAsia"/>
          <w:sz w:val="24"/>
        </w:rPr>
        <w:t>科研项目工作量（</w:t>
      </w:r>
      <w:r w:rsidR="00AA5FD7" w:rsidRPr="00FE0EA1">
        <w:rPr>
          <w:rFonts w:eastAsia="仿宋" w:hint="eastAsia"/>
          <w:sz w:val="24"/>
        </w:rPr>
        <w:t>T</w:t>
      </w:r>
      <w:r w:rsidR="00AA5FD7" w:rsidRPr="00FE0EA1">
        <w:rPr>
          <w:rFonts w:eastAsia="仿宋"/>
          <w:sz w:val="24"/>
        </w:rPr>
        <w:t>1</w:t>
      </w:r>
      <w:r w:rsidR="00AA5FD7" w:rsidRPr="00FE0EA1">
        <w:rPr>
          <w:rFonts w:eastAsia="仿宋" w:hint="eastAsia"/>
          <w:sz w:val="24"/>
        </w:rPr>
        <w:t>）</w:t>
      </w:r>
      <w:r w:rsidR="000573E8" w:rsidRPr="00FE0EA1">
        <w:rPr>
          <w:rFonts w:eastAsia="仿宋" w:hint="eastAsia"/>
          <w:sz w:val="24"/>
        </w:rPr>
        <w:t>中任何一项任务</w:t>
      </w:r>
      <w:r w:rsidR="00AA5FD7" w:rsidRPr="00FE0EA1">
        <w:rPr>
          <w:rFonts w:eastAsia="仿宋" w:hint="eastAsia"/>
          <w:sz w:val="24"/>
        </w:rPr>
        <w:t>，按未完成率较高的</w:t>
      </w:r>
      <w:r w:rsidR="00AD0705" w:rsidRPr="00DE36FE">
        <w:rPr>
          <w:rFonts w:eastAsia="仿宋" w:hint="eastAsia"/>
          <w:sz w:val="24"/>
        </w:rPr>
        <w:t>比例</w:t>
      </w:r>
      <w:r w:rsidR="00AA5FD7" w:rsidRPr="00DE36FE">
        <w:rPr>
          <w:rFonts w:eastAsia="仿宋" w:hint="eastAsia"/>
          <w:sz w:val="24"/>
        </w:rPr>
        <w:t>，从本人</w:t>
      </w:r>
      <w:r w:rsidRPr="00DE36FE">
        <w:rPr>
          <w:rFonts w:eastAsia="仿宋" w:hint="eastAsia"/>
          <w:sz w:val="24"/>
        </w:rPr>
        <w:t>当年</w:t>
      </w:r>
      <w:r w:rsidR="00AA5FD7" w:rsidRPr="00DE36FE">
        <w:rPr>
          <w:rFonts w:eastAsia="仿宋" w:hint="eastAsia"/>
          <w:sz w:val="24"/>
        </w:rPr>
        <w:t>科研绩效中扣除</w:t>
      </w:r>
      <w:r w:rsidR="00AD0705" w:rsidRPr="00DE36FE">
        <w:rPr>
          <w:rFonts w:eastAsia="仿宋" w:hint="eastAsia"/>
          <w:sz w:val="24"/>
        </w:rPr>
        <w:t>相应绩效</w:t>
      </w:r>
      <w:r w:rsidR="00AA5FD7" w:rsidRPr="00DE36FE">
        <w:rPr>
          <w:rFonts w:eastAsia="仿宋" w:hint="eastAsia"/>
          <w:sz w:val="24"/>
        </w:rPr>
        <w:t>。</w:t>
      </w:r>
    </w:p>
    <w:p w:rsidR="00AA5FD7" w:rsidRPr="00DE36FE" w:rsidRDefault="00E72AFA" w:rsidP="00DE36FE">
      <w:pPr>
        <w:spacing w:line="336" w:lineRule="auto"/>
        <w:ind w:firstLineChars="200" w:firstLine="480"/>
        <w:rPr>
          <w:rFonts w:eastAsia="仿宋"/>
          <w:sz w:val="24"/>
        </w:rPr>
      </w:pPr>
      <w:r w:rsidRPr="00DE36FE">
        <w:rPr>
          <w:rFonts w:eastAsia="仿宋" w:hint="eastAsia"/>
          <w:sz w:val="24"/>
        </w:rPr>
        <w:t>4</w:t>
      </w:r>
      <w:r w:rsidR="000935C3" w:rsidRPr="00DE36FE">
        <w:rPr>
          <w:rFonts w:eastAsia="仿宋" w:hint="eastAsia"/>
          <w:sz w:val="24"/>
        </w:rPr>
        <w:t>.</w:t>
      </w:r>
      <w:r w:rsidR="005A38CE" w:rsidRPr="00DE36FE">
        <w:rPr>
          <w:rFonts w:eastAsia="仿宋" w:hint="eastAsia"/>
          <w:sz w:val="24"/>
        </w:rPr>
        <w:t xml:space="preserve"> </w:t>
      </w:r>
      <w:r w:rsidR="00AA5FD7" w:rsidRPr="00DE36FE">
        <w:rPr>
          <w:rFonts w:eastAsia="仿宋" w:hint="eastAsia"/>
          <w:sz w:val="24"/>
        </w:rPr>
        <w:t>当年退休教师不考核科研基本工作量。</w:t>
      </w:r>
    </w:p>
    <w:p w:rsidR="00AA5FD7" w:rsidRPr="00DE36FE" w:rsidRDefault="00E72AFA" w:rsidP="00DE36FE">
      <w:pPr>
        <w:spacing w:line="336" w:lineRule="auto"/>
        <w:ind w:firstLineChars="200" w:firstLine="480"/>
        <w:rPr>
          <w:rFonts w:eastAsia="仿宋"/>
          <w:sz w:val="24"/>
        </w:rPr>
      </w:pPr>
      <w:r w:rsidRPr="00DE36FE">
        <w:rPr>
          <w:rFonts w:eastAsia="仿宋" w:hint="eastAsia"/>
          <w:sz w:val="24"/>
        </w:rPr>
        <w:t>5</w:t>
      </w:r>
      <w:r w:rsidR="000935C3" w:rsidRPr="00DE36FE">
        <w:rPr>
          <w:rFonts w:eastAsia="仿宋" w:hint="eastAsia"/>
          <w:sz w:val="24"/>
        </w:rPr>
        <w:t>.</w:t>
      </w:r>
      <w:r w:rsidR="005A38CE" w:rsidRPr="00DE36FE">
        <w:rPr>
          <w:rFonts w:eastAsia="仿宋" w:hint="eastAsia"/>
          <w:sz w:val="24"/>
        </w:rPr>
        <w:t xml:space="preserve"> </w:t>
      </w:r>
      <w:r w:rsidR="00AA5FD7" w:rsidRPr="00DE36FE">
        <w:rPr>
          <w:rFonts w:eastAsia="仿宋" w:hint="eastAsia"/>
          <w:sz w:val="24"/>
        </w:rPr>
        <w:t>新入职教师不考核当年科研基本工作量。</w:t>
      </w:r>
    </w:p>
    <w:p w:rsidR="00E72AFA" w:rsidRPr="00DE36FE" w:rsidRDefault="00E72AFA" w:rsidP="00FE0EA1">
      <w:pPr>
        <w:spacing w:line="336" w:lineRule="auto"/>
        <w:ind w:firstLineChars="200" w:firstLine="480"/>
        <w:rPr>
          <w:rFonts w:eastAsia="仿宋"/>
          <w:sz w:val="24"/>
        </w:rPr>
      </w:pPr>
      <w:r w:rsidRPr="00DE36FE">
        <w:rPr>
          <w:rFonts w:eastAsia="仿宋" w:hint="eastAsia"/>
          <w:sz w:val="24"/>
        </w:rPr>
        <w:t>6</w:t>
      </w:r>
      <w:r w:rsidR="000935C3" w:rsidRPr="00DE36FE">
        <w:rPr>
          <w:rFonts w:eastAsia="仿宋" w:hint="eastAsia"/>
          <w:sz w:val="24"/>
        </w:rPr>
        <w:t>.</w:t>
      </w:r>
      <w:r w:rsidR="005A38CE" w:rsidRPr="00DE36FE">
        <w:rPr>
          <w:rFonts w:eastAsia="仿宋" w:hint="eastAsia"/>
          <w:sz w:val="24"/>
        </w:rPr>
        <w:t xml:space="preserve"> </w:t>
      </w:r>
      <w:r w:rsidR="00AA5FD7" w:rsidRPr="00DE36FE">
        <w:rPr>
          <w:rFonts w:eastAsia="仿宋" w:hint="eastAsia"/>
          <w:sz w:val="24"/>
        </w:rPr>
        <w:t>合约博士、年薪制人员及返聘教师不参与年度科研</w:t>
      </w:r>
      <w:r w:rsidR="00A917D5" w:rsidRPr="00DE36FE">
        <w:rPr>
          <w:rFonts w:eastAsia="仿宋" w:hint="eastAsia"/>
          <w:sz w:val="24"/>
        </w:rPr>
        <w:t>基本</w:t>
      </w:r>
      <w:r w:rsidR="00AA5FD7" w:rsidRPr="00DE36FE">
        <w:rPr>
          <w:rFonts w:eastAsia="仿宋" w:hint="eastAsia"/>
          <w:sz w:val="24"/>
        </w:rPr>
        <w:t>工作量考核，而是按照其合同协议书内容进行科研</w:t>
      </w:r>
      <w:r w:rsidR="00AA5FD7" w:rsidRPr="00FE0EA1">
        <w:rPr>
          <w:rFonts w:eastAsia="仿宋" w:hint="eastAsia"/>
          <w:sz w:val="24"/>
        </w:rPr>
        <w:t>任务</w:t>
      </w:r>
      <w:r w:rsidR="00AA5FD7" w:rsidRPr="00DE36FE">
        <w:rPr>
          <w:rFonts w:eastAsia="仿宋" w:hint="eastAsia"/>
          <w:sz w:val="24"/>
        </w:rPr>
        <w:t>完成度的考核。</w:t>
      </w:r>
    </w:p>
    <w:p w:rsidR="00E72AFA" w:rsidRPr="00DE36FE" w:rsidRDefault="00E72AFA" w:rsidP="00DE36FE">
      <w:pPr>
        <w:spacing w:line="336" w:lineRule="auto"/>
        <w:ind w:firstLineChars="200" w:firstLine="480"/>
        <w:rPr>
          <w:rFonts w:eastAsia="仿宋"/>
          <w:sz w:val="24"/>
        </w:rPr>
      </w:pPr>
      <w:r w:rsidRPr="00DE36FE">
        <w:rPr>
          <w:rFonts w:eastAsia="仿宋" w:hint="eastAsia"/>
          <w:sz w:val="24"/>
        </w:rPr>
        <w:t>7.</w:t>
      </w:r>
      <w:r w:rsidR="005A38CE" w:rsidRPr="00DE36FE">
        <w:rPr>
          <w:rFonts w:eastAsia="仿宋" w:hint="eastAsia"/>
          <w:sz w:val="24"/>
        </w:rPr>
        <w:t xml:space="preserve"> </w:t>
      </w:r>
      <w:r w:rsidRPr="00DE36FE">
        <w:rPr>
          <w:rFonts w:eastAsia="仿宋" w:hint="eastAsia"/>
          <w:sz w:val="24"/>
        </w:rPr>
        <w:t>科研基本</w:t>
      </w:r>
      <w:proofErr w:type="gramStart"/>
      <w:r w:rsidRPr="00DE36FE">
        <w:rPr>
          <w:rFonts w:eastAsia="仿宋" w:hint="eastAsia"/>
          <w:sz w:val="24"/>
        </w:rPr>
        <w:t>工作量绩点由</w:t>
      </w:r>
      <w:proofErr w:type="gramEnd"/>
      <w:r w:rsidRPr="00DE36FE">
        <w:rPr>
          <w:rFonts w:eastAsia="仿宋" w:hint="eastAsia"/>
          <w:sz w:val="24"/>
        </w:rPr>
        <w:t>系部（中心）对本单位教师进行计算、审核，每年底考核，科学技术部进行复核。</w:t>
      </w:r>
    </w:p>
    <w:p w:rsidR="00AA5FD7" w:rsidRPr="008E4035" w:rsidRDefault="00AA5FD7" w:rsidP="00A96E8E">
      <w:pPr>
        <w:pStyle w:val="a7"/>
        <w:numPr>
          <w:ilvl w:val="0"/>
          <w:numId w:val="1"/>
        </w:numPr>
        <w:spacing w:line="360" w:lineRule="auto"/>
        <w:ind w:firstLineChars="0"/>
        <w:jc w:val="left"/>
        <w:rPr>
          <w:rFonts w:ascii="仿宋" w:eastAsia="仿宋" w:hAnsi="仿宋"/>
          <w:b/>
          <w:sz w:val="24"/>
        </w:rPr>
      </w:pPr>
      <w:r w:rsidRPr="008E4035">
        <w:rPr>
          <w:rFonts w:ascii="仿宋" w:eastAsia="仿宋" w:hAnsi="仿宋" w:hint="eastAsia"/>
          <w:b/>
          <w:sz w:val="24"/>
        </w:rPr>
        <w:t>科研发展工作量计算与考核</w:t>
      </w:r>
    </w:p>
    <w:p w:rsidR="003C11E3" w:rsidRPr="008E4035" w:rsidRDefault="005A38CE" w:rsidP="00D463E9">
      <w:pPr>
        <w:spacing w:line="336" w:lineRule="auto"/>
        <w:ind w:firstLineChars="200" w:firstLine="480"/>
        <w:rPr>
          <w:rFonts w:ascii="仿宋" w:eastAsia="仿宋" w:hAnsi="仿宋"/>
          <w:sz w:val="24"/>
        </w:rPr>
      </w:pPr>
      <w:r w:rsidRPr="008E4035">
        <w:rPr>
          <w:rFonts w:ascii="仿宋" w:eastAsia="仿宋" w:hAnsi="仿宋" w:hint="eastAsia"/>
          <w:sz w:val="24"/>
        </w:rPr>
        <w:t xml:space="preserve">1. </w:t>
      </w:r>
      <w:r w:rsidR="003C11E3" w:rsidRPr="008E4035">
        <w:rPr>
          <w:rFonts w:ascii="仿宋" w:eastAsia="仿宋" w:hAnsi="仿宋" w:hint="eastAsia"/>
          <w:sz w:val="24"/>
        </w:rPr>
        <w:t>科研发展工作量计算单位统一规定为</w:t>
      </w:r>
      <w:r w:rsidR="003C11E3" w:rsidRPr="008E4035">
        <w:rPr>
          <w:rFonts w:ascii="仿宋" w:eastAsia="仿宋" w:hAnsi="仿宋"/>
          <w:sz w:val="24"/>
        </w:rPr>
        <w:t>“</w:t>
      </w:r>
      <w:r w:rsidR="003C11E3" w:rsidRPr="008E4035">
        <w:rPr>
          <w:rFonts w:ascii="仿宋" w:eastAsia="仿宋" w:hAnsi="仿宋" w:hint="eastAsia"/>
          <w:sz w:val="24"/>
        </w:rPr>
        <w:t>科分</w:t>
      </w:r>
      <w:r w:rsidR="003C11E3" w:rsidRPr="008E4035">
        <w:rPr>
          <w:rFonts w:ascii="仿宋" w:eastAsia="仿宋" w:hAnsi="仿宋"/>
          <w:sz w:val="24"/>
        </w:rPr>
        <w:t>”</w:t>
      </w:r>
      <w:r w:rsidR="003C11E3" w:rsidRPr="008E4035">
        <w:rPr>
          <w:rFonts w:ascii="仿宋" w:eastAsia="仿宋" w:hAnsi="仿宋" w:hint="eastAsia"/>
          <w:sz w:val="24"/>
        </w:rPr>
        <w:t>，以T</w:t>
      </w:r>
      <w:r w:rsidR="003C11E3" w:rsidRPr="008E4035">
        <w:rPr>
          <w:rFonts w:ascii="仿宋" w:eastAsia="仿宋" w:hAnsi="仿宋"/>
          <w:sz w:val="24"/>
        </w:rPr>
        <w:t>b</w:t>
      </w:r>
      <w:r w:rsidR="003C11E3" w:rsidRPr="008E4035">
        <w:rPr>
          <w:rFonts w:ascii="仿宋" w:eastAsia="仿宋" w:hAnsi="仿宋" w:hint="eastAsia"/>
          <w:sz w:val="24"/>
        </w:rPr>
        <w:t>表示。科研发展工作量为除科研基本工作量以外的各</w:t>
      </w:r>
      <w:proofErr w:type="gramStart"/>
      <w:r w:rsidR="003C11E3" w:rsidRPr="008E4035">
        <w:rPr>
          <w:rFonts w:ascii="仿宋" w:eastAsia="仿宋" w:hAnsi="仿宋" w:hint="eastAsia"/>
          <w:sz w:val="24"/>
        </w:rPr>
        <w:t>类促进</w:t>
      </w:r>
      <w:proofErr w:type="gramEnd"/>
      <w:r w:rsidR="003C11E3" w:rsidRPr="00DE36FE">
        <w:rPr>
          <w:rFonts w:eastAsia="仿宋" w:hint="eastAsia"/>
          <w:sz w:val="24"/>
        </w:rPr>
        <w:t>学院</w:t>
      </w:r>
      <w:r w:rsidR="003C11E3" w:rsidRPr="008E4035">
        <w:rPr>
          <w:rFonts w:ascii="仿宋" w:eastAsia="仿宋" w:hAnsi="仿宋" w:hint="eastAsia"/>
          <w:sz w:val="24"/>
        </w:rPr>
        <w:t>科</w:t>
      </w:r>
      <w:r w:rsidR="00FE0EA1">
        <w:rPr>
          <w:rFonts w:ascii="仿宋" w:eastAsia="仿宋" w:hAnsi="仿宋" w:hint="eastAsia"/>
          <w:sz w:val="24"/>
        </w:rPr>
        <w:t>技</w:t>
      </w:r>
      <w:r w:rsidR="003C11E3" w:rsidRPr="008E4035">
        <w:rPr>
          <w:rFonts w:ascii="仿宋" w:eastAsia="仿宋" w:hAnsi="仿宋" w:hint="eastAsia"/>
          <w:sz w:val="24"/>
        </w:rPr>
        <w:t>发展的工作量</w:t>
      </w:r>
      <w:r w:rsidR="006D32ED" w:rsidRPr="008E4035">
        <w:rPr>
          <w:rFonts w:ascii="仿宋" w:eastAsia="仿宋" w:hAnsi="仿宋" w:hint="eastAsia"/>
          <w:sz w:val="24"/>
        </w:rPr>
        <w:t>总</w:t>
      </w:r>
      <w:r w:rsidR="003C11E3" w:rsidRPr="008E4035">
        <w:rPr>
          <w:rFonts w:ascii="仿宋" w:eastAsia="仿宋" w:hAnsi="仿宋" w:hint="eastAsia"/>
          <w:sz w:val="24"/>
        </w:rPr>
        <w:t>和。</w:t>
      </w:r>
      <w:r w:rsidR="00D463E9" w:rsidRPr="00D463E9">
        <w:rPr>
          <w:rFonts w:ascii="仿宋" w:eastAsia="仿宋" w:hAnsi="仿宋" w:hint="eastAsia"/>
          <w:sz w:val="24"/>
        </w:rPr>
        <w:t>科分计酬</w:t>
      </w:r>
      <w:r w:rsidR="00D463E9">
        <w:rPr>
          <w:rFonts w:ascii="仿宋" w:eastAsia="仿宋" w:hAnsi="仿宋" w:hint="eastAsia"/>
          <w:sz w:val="24"/>
        </w:rPr>
        <w:t>，</w:t>
      </w:r>
      <w:r w:rsidR="00D463E9" w:rsidRPr="00D463E9">
        <w:rPr>
          <w:rFonts w:ascii="仿宋" w:eastAsia="仿宋" w:hAnsi="仿宋" w:hint="eastAsia"/>
          <w:sz w:val="24"/>
        </w:rPr>
        <w:t>经学院核算后发放。</w:t>
      </w:r>
    </w:p>
    <w:p w:rsidR="00ED18C3" w:rsidRPr="008E4035" w:rsidRDefault="005A38CE" w:rsidP="00D463E9">
      <w:pPr>
        <w:spacing w:line="336" w:lineRule="auto"/>
        <w:ind w:firstLineChars="200" w:firstLine="480"/>
        <w:rPr>
          <w:rFonts w:ascii="仿宋" w:eastAsia="仿宋" w:hAnsi="仿宋"/>
          <w:sz w:val="24"/>
        </w:rPr>
      </w:pPr>
      <w:r w:rsidRPr="008E4035">
        <w:rPr>
          <w:rFonts w:ascii="仿宋" w:eastAsia="仿宋" w:hAnsi="仿宋" w:hint="eastAsia"/>
          <w:sz w:val="24"/>
        </w:rPr>
        <w:t xml:space="preserve">2. </w:t>
      </w:r>
      <w:r w:rsidR="00B74FD0" w:rsidRPr="008E4035">
        <w:rPr>
          <w:rFonts w:ascii="仿宋" w:eastAsia="仿宋" w:hAnsi="仿宋" w:hint="eastAsia"/>
          <w:sz w:val="24"/>
        </w:rPr>
        <w:t>科研发展工作量T</w:t>
      </w:r>
      <w:r w:rsidR="00B74FD0" w:rsidRPr="008E4035">
        <w:rPr>
          <w:rFonts w:ascii="仿宋" w:eastAsia="仿宋" w:hAnsi="仿宋"/>
          <w:sz w:val="24"/>
        </w:rPr>
        <w:t>b</w:t>
      </w:r>
      <w:r w:rsidR="00B74FD0" w:rsidRPr="008E4035">
        <w:rPr>
          <w:rFonts w:ascii="仿宋" w:eastAsia="仿宋" w:hAnsi="仿宋" w:hint="eastAsia"/>
          <w:sz w:val="24"/>
        </w:rPr>
        <w:t>计算方法</w:t>
      </w:r>
    </w:p>
    <w:p w:rsidR="00ED18C3" w:rsidRPr="008E4035" w:rsidRDefault="00006783" w:rsidP="00D463E9">
      <w:pPr>
        <w:spacing w:line="336" w:lineRule="auto"/>
        <w:ind w:firstLineChars="200" w:firstLine="480"/>
        <w:rPr>
          <w:rFonts w:ascii="仿宋" w:eastAsia="仿宋" w:hAnsi="仿宋"/>
          <w:sz w:val="24"/>
        </w:rPr>
      </w:pPr>
      <w:r w:rsidRPr="008E4035">
        <w:rPr>
          <w:rFonts w:ascii="仿宋" w:eastAsia="仿宋" w:hAnsi="仿宋"/>
          <w:sz w:val="24"/>
        </w:rPr>
        <w:fldChar w:fldCharType="begin"/>
      </w:r>
      <w:r w:rsidR="00B74FD0" w:rsidRPr="008E4035">
        <w:rPr>
          <w:rFonts w:ascii="仿宋" w:eastAsia="仿宋" w:hAnsi="仿宋"/>
          <w:sz w:val="24"/>
        </w:rPr>
        <w:instrText xml:space="preserve"> </w:instrText>
      </w:r>
      <w:r w:rsidR="00B74FD0" w:rsidRPr="008E4035">
        <w:rPr>
          <w:rFonts w:ascii="仿宋" w:eastAsia="仿宋" w:hAnsi="仿宋" w:hint="eastAsia"/>
          <w:sz w:val="24"/>
        </w:rPr>
        <w:instrText>= 1 \* GB3</w:instrText>
      </w:r>
      <w:r w:rsidR="00B74FD0" w:rsidRPr="008E4035">
        <w:rPr>
          <w:rFonts w:ascii="仿宋" w:eastAsia="仿宋" w:hAnsi="仿宋"/>
          <w:sz w:val="24"/>
        </w:rPr>
        <w:instrText xml:space="preserve"> </w:instrText>
      </w:r>
      <w:r w:rsidRPr="008E4035">
        <w:rPr>
          <w:rFonts w:ascii="仿宋" w:eastAsia="仿宋" w:hAnsi="仿宋"/>
          <w:sz w:val="24"/>
        </w:rPr>
        <w:fldChar w:fldCharType="separate"/>
      </w:r>
      <w:r w:rsidR="00B74FD0" w:rsidRPr="008E4035">
        <w:rPr>
          <w:rFonts w:ascii="仿宋" w:eastAsia="仿宋" w:hAnsi="仿宋" w:hint="eastAsia"/>
          <w:sz w:val="24"/>
        </w:rPr>
        <w:t>①</w:t>
      </w:r>
      <w:r w:rsidRPr="008E4035">
        <w:rPr>
          <w:rFonts w:ascii="仿宋" w:eastAsia="仿宋" w:hAnsi="仿宋"/>
          <w:sz w:val="24"/>
        </w:rPr>
        <w:fldChar w:fldCharType="end"/>
      </w:r>
      <w:r w:rsidR="00B74FD0" w:rsidRPr="008E4035">
        <w:rPr>
          <w:rFonts w:ascii="仿宋" w:eastAsia="仿宋" w:hAnsi="仿宋" w:hint="eastAsia"/>
          <w:sz w:val="24"/>
        </w:rPr>
        <w:t xml:space="preserve"> 科研发展工作量包括科技活动</w:t>
      </w:r>
      <w:r w:rsidR="00B74FD0" w:rsidRPr="008E4035">
        <w:rPr>
          <w:rFonts w:ascii="仿宋" w:eastAsia="仿宋" w:hAnsi="仿宋"/>
          <w:sz w:val="24"/>
        </w:rPr>
        <w:t>指导、评价、审核，以及科技质量</w:t>
      </w:r>
      <w:r w:rsidR="00B74FD0" w:rsidRPr="008E4035">
        <w:rPr>
          <w:rFonts w:ascii="仿宋" w:eastAsia="仿宋" w:hAnsi="仿宋" w:hint="eastAsia"/>
          <w:sz w:val="24"/>
        </w:rPr>
        <w:t>管理</w:t>
      </w:r>
      <w:r w:rsidR="00B74FD0" w:rsidRPr="008E4035">
        <w:rPr>
          <w:rFonts w:ascii="仿宋" w:eastAsia="仿宋" w:hAnsi="仿宋"/>
          <w:sz w:val="24"/>
        </w:rPr>
        <w:t>、</w:t>
      </w:r>
      <w:r w:rsidR="00701581" w:rsidRPr="008E4035">
        <w:rPr>
          <w:rFonts w:ascii="仿宋" w:eastAsia="仿宋" w:hAnsi="仿宋"/>
          <w:sz w:val="24"/>
        </w:rPr>
        <w:t>科技数据统计分析、</w:t>
      </w:r>
      <w:r w:rsidR="00B74FD0" w:rsidRPr="008E4035">
        <w:rPr>
          <w:rFonts w:ascii="仿宋" w:eastAsia="仿宋" w:hAnsi="仿宋"/>
          <w:sz w:val="24"/>
        </w:rPr>
        <w:t>科技经费管理</w:t>
      </w:r>
      <w:r w:rsidR="0080274F" w:rsidRPr="008E4035">
        <w:rPr>
          <w:rFonts w:ascii="仿宋" w:eastAsia="仿宋" w:hAnsi="仿宋" w:hint="eastAsia"/>
          <w:sz w:val="24"/>
        </w:rPr>
        <w:t>、</w:t>
      </w:r>
      <w:r w:rsidR="0080274F" w:rsidRPr="008E4035">
        <w:rPr>
          <w:rFonts w:ascii="仿宋" w:eastAsia="仿宋" w:hAnsi="仿宋"/>
          <w:sz w:val="24"/>
        </w:rPr>
        <w:t>科技</w:t>
      </w:r>
      <w:r w:rsidR="00FA4E2D" w:rsidRPr="008E4035">
        <w:rPr>
          <w:rFonts w:ascii="仿宋" w:eastAsia="仿宋" w:hAnsi="仿宋" w:hint="eastAsia"/>
          <w:sz w:val="24"/>
        </w:rPr>
        <w:t>创新</w:t>
      </w:r>
      <w:r w:rsidR="00FA4E2D" w:rsidRPr="008E4035">
        <w:rPr>
          <w:rFonts w:ascii="仿宋" w:eastAsia="仿宋" w:hAnsi="仿宋"/>
          <w:sz w:val="24"/>
        </w:rPr>
        <w:t>促进发展</w:t>
      </w:r>
      <w:r w:rsidR="00B74FD0" w:rsidRPr="008E4035">
        <w:rPr>
          <w:rFonts w:ascii="仿宋" w:eastAsia="仿宋" w:hAnsi="仿宋"/>
          <w:sz w:val="24"/>
        </w:rPr>
        <w:t>等工作</w:t>
      </w:r>
      <w:r w:rsidR="00B74FD0" w:rsidRPr="008E4035">
        <w:rPr>
          <w:rFonts w:ascii="仿宋" w:eastAsia="仿宋" w:hAnsi="仿宋" w:hint="eastAsia"/>
          <w:sz w:val="24"/>
        </w:rPr>
        <w:t>。每项工作根据实际</w:t>
      </w:r>
      <w:r w:rsidR="00D463E9">
        <w:rPr>
          <w:rFonts w:ascii="仿宋" w:eastAsia="仿宋" w:hAnsi="仿宋" w:hint="eastAsia"/>
          <w:sz w:val="24"/>
        </w:rPr>
        <w:t>投入的</w:t>
      </w:r>
      <w:r w:rsidR="00B74FD0" w:rsidRPr="008E4035">
        <w:rPr>
          <w:rFonts w:ascii="仿宋" w:eastAsia="仿宋" w:hAnsi="仿宋" w:hint="eastAsia"/>
          <w:sz w:val="24"/>
        </w:rPr>
        <w:t>工作</w:t>
      </w:r>
      <w:r w:rsidR="00D463E9">
        <w:rPr>
          <w:rFonts w:ascii="仿宋" w:eastAsia="仿宋" w:hAnsi="仿宋" w:hint="eastAsia"/>
          <w:sz w:val="24"/>
        </w:rPr>
        <w:t>时间</w:t>
      </w:r>
      <w:r w:rsidR="00B74FD0" w:rsidRPr="008E4035">
        <w:rPr>
          <w:rFonts w:ascii="仿宋" w:eastAsia="仿宋" w:hAnsi="仿宋" w:hint="eastAsia"/>
          <w:sz w:val="24"/>
        </w:rPr>
        <w:t>核算科分，</w:t>
      </w:r>
      <w:r w:rsidR="00DB6EA1">
        <w:rPr>
          <w:rFonts w:ascii="仿宋" w:eastAsia="仿宋" w:hAnsi="仿宋" w:hint="eastAsia"/>
          <w:sz w:val="24"/>
        </w:rPr>
        <w:t>如下 ：</w:t>
      </w:r>
      <w:r w:rsidR="00DB6EA1" w:rsidRPr="008E4035">
        <w:rPr>
          <w:rFonts w:ascii="仿宋" w:eastAsia="仿宋" w:hAnsi="仿宋"/>
          <w:sz w:val="24"/>
        </w:rPr>
        <w:t xml:space="preserve"> </w:t>
      </w:r>
    </w:p>
    <w:p w:rsidR="00DB6EA1" w:rsidRDefault="00B74FD0" w:rsidP="00DB6EA1">
      <w:pPr>
        <w:spacing w:line="336" w:lineRule="auto"/>
        <w:ind w:firstLineChars="354" w:firstLine="850"/>
        <w:rPr>
          <w:rFonts w:ascii="仿宋" w:eastAsia="仿宋" w:hAnsi="仿宋"/>
          <w:sz w:val="24"/>
        </w:rPr>
      </w:pPr>
      <w:r w:rsidRPr="008E4035">
        <w:rPr>
          <w:rFonts w:ascii="仿宋" w:eastAsia="仿宋" w:hAnsi="仿宋" w:hint="eastAsia"/>
          <w:sz w:val="24"/>
        </w:rPr>
        <w:t>一般类T</w:t>
      </w:r>
      <w:r w:rsidRPr="008E4035">
        <w:rPr>
          <w:rFonts w:ascii="仿宋" w:eastAsia="仿宋" w:hAnsi="仿宋"/>
          <w:sz w:val="24"/>
        </w:rPr>
        <w:t>b</w:t>
      </w:r>
      <w:r w:rsidRPr="008E4035">
        <w:rPr>
          <w:rFonts w:ascii="仿宋" w:eastAsia="仿宋" w:hAnsi="仿宋" w:hint="eastAsia"/>
          <w:sz w:val="24"/>
        </w:rPr>
        <w:t>1=N * 2；重大类T</w:t>
      </w:r>
      <w:r w:rsidRPr="008E4035">
        <w:rPr>
          <w:rFonts w:ascii="仿宋" w:eastAsia="仿宋" w:hAnsi="仿宋"/>
          <w:sz w:val="24"/>
        </w:rPr>
        <w:t>b</w:t>
      </w:r>
      <w:r w:rsidRPr="008E4035">
        <w:rPr>
          <w:rFonts w:ascii="仿宋" w:eastAsia="仿宋" w:hAnsi="仿宋" w:hint="eastAsia"/>
          <w:sz w:val="24"/>
        </w:rPr>
        <w:t>2=N * 4</w:t>
      </w:r>
      <w:r w:rsidR="00DB6EA1">
        <w:rPr>
          <w:rFonts w:ascii="仿宋" w:eastAsia="仿宋" w:hAnsi="仿宋" w:hint="eastAsia"/>
          <w:sz w:val="24"/>
        </w:rPr>
        <w:t>，</w:t>
      </w:r>
      <w:r w:rsidR="00DB6EA1" w:rsidRPr="008E4035">
        <w:rPr>
          <w:rFonts w:ascii="仿宋" w:eastAsia="仿宋" w:hAnsi="仿宋" w:hint="eastAsia"/>
          <w:sz w:val="24"/>
        </w:rPr>
        <w:t>其中N为人·时数</w:t>
      </w:r>
      <w:r w:rsidRPr="008E4035">
        <w:rPr>
          <w:rFonts w:ascii="仿宋" w:eastAsia="仿宋" w:hAnsi="仿宋" w:hint="eastAsia"/>
          <w:sz w:val="24"/>
        </w:rPr>
        <w:t>。</w:t>
      </w:r>
    </w:p>
    <w:p w:rsidR="00ED18C3" w:rsidRPr="008E4035" w:rsidRDefault="00006783" w:rsidP="00DB6EA1">
      <w:pPr>
        <w:spacing w:line="336" w:lineRule="auto"/>
        <w:ind w:firstLineChars="200" w:firstLine="480"/>
        <w:rPr>
          <w:rFonts w:ascii="仿宋" w:eastAsia="仿宋" w:hAnsi="仿宋"/>
          <w:sz w:val="24"/>
        </w:rPr>
      </w:pPr>
      <w:r w:rsidRPr="008E4035">
        <w:rPr>
          <w:rFonts w:ascii="仿宋" w:eastAsia="仿宋" w:hAnsi="仿宋"/>
          <w:sz w:val="24"/>
        </w:rPr>
        <w:fldChar w:fldCharType="begin"/>
      </w:r>
      <w:r w:rsidR="00B74FD0" w:rsidRPr="008E4035">
        <w:rPr>
          <w:rFonts w:ascii="仿宋" w:eastAsia="仿宋" w:hAnsi="仿宋"/>
          <w:sz w:val="24"/>
        </w:rPr>
        <w:instrText xml:space="preserve"> </w:instrText>
      </w:r>
      <w:r w:rsidR="00B74FD0" w:rsidRPr="008E4035">
        <w:rPr>
          <w:rFonts w:ascii="仿宋" w:eastAsia="仿宋" w:hAnsi="仿宋" w:hint="eastAsia"/>
          <w:sz w:val="24"/>
        </w:rPr>
        <w:instrText>= 2 \* GB3</w:instrText>
      </w:r>
      <w:r w:rsidR="00B74FD0" w:rsidRPr="008E4035">
        <w:rPr>
          <w:rFonts w:ascii="仿宋" w:eastAsia="仿宋" w:hAnsi="仿宋"/>
          <w:sz w:val="24"/>
        </w:rPr>
        <w:instrText xml:space="preserve"> </w:instrText>
      </w:r>
      <w:r w:rsidRPr="008E4035">
        <w:rPr>
          <w:rFonts w:ascii="仿宋" w:eastAsia="仿宋" w:hAnsi="仿宋"/>
          <w:sz w:val="24"/>
        </w:rPr>
        <w:fldChar w:fldCharType="separate"/>
      </w:r>
      <w:r w:rsidR="00B74FD0" w:rsidRPr="008E4035">
        <w:rPr>
          <w:rFonts w:ascii="仿宋" w:eastAsia="仿宋" w:hAnsi="仿宋" w:hint="eastAsia"/>
          <w:sz w:val="24"/>
        </w:rPr>
        <w:t>②</w:t>
      </w:r>
      <w:r w:rsidRPr="008E4035">
        <w:rPr>
          <w:rFonts w:ascii="仿宋" w:eastAsia="仿宋" w:hAnsi="仿宋"/>
          <w:sz w:val="24"/>
        </w:rPr>
        <w:fldChar w:fldCharType="end"/>
      </w:r>
      <w:r w:rsidR="00B74FD0" w:rsidRPr="008E4035">
        <w:rPr>
          <w:rFonts w:ascii="仿宋" w:eastAsia="仿宋" w:hAnsi="仿宋" w:hint="eastAsia"/>
          <w:sz w:val="24"/>
        </w:rPr>
        <w:t xml:space="preserve"> 测试中心大型仪器维护、管理兼职教师测试人员标准工作量经科学技术部考核认定。根据大型仪器维护运行</w:t>
      </w:r>
      <w:r w:rsidR="00B74FD0" w:rsidRPr="00DE36FE">
        <w:rPr>
          <w:rFonts w:eastAsia="仿宋" w:hint="eastAsia"/>
          <w:sz w:val="24"/>
        </w:rPr>
        <w:t>种类</w:t>
      </w:r>
      <w:r w:rsidR="00B74FD0" w:rsidRPr="008E4035">
        <w:rPr>
          <w:rFonts w:ascii="仿宋" w:eastAsia="仿宋" w:hAnsi="仿宋" w:hint="eastAsia"/>
          <w:sz w:val="24"/>
        </w:rPr>
        <w:t>不同核定工作量，一般大型仪器维护管理</w:t>
      </w:r>
      <w:r w:rsidR="007542D6" w:rsidRPr="008E4035">
        <w:rPr>
          <w:rFonts w:ascii="仿宋" w:eastAsia="仿宋" w:hAnsi="仿宋" w:hint="eastAsia"/>
          <w:sz w:val="24"/>
        </w:rPr>
        <w:t>每人每月计</w:t>
      </w:r>
      <w:r w:rsidR="00C14769" w:rsidRPr="008E4035">
        <w:rPr>
          <w:rFonts w:ascii="仿宋" w:eastAsia="仿宋" w:hAnsi="仿宋" w:hint="eastAsia"/>
          <w:sz w:val="24"/>
        </w:rPr>
        <w:t>1</w:t>
      </w:r>
      <w:r w:rsidR="0001107D" w:rsidRPr="008E4035">
        <w:rPr>
          <w:rFonts w:ascii="仿宋" w:eastAsia="仿宋" w:hAnsi="仿宋" w:hint="eastAsia"/>
          <w:sz w:val="24"/>
        </w:rPr>
        <w:t>2</w:t>
      </w:r>
      <w:r w:rsidR="007542D6" w:rsidRPr="008E4035">
        <w:rPr>
          <w:rFonts w:ascii="仿宋" w:eastAsia="仿宋" w:hAnsi="仿宋" w:hint="eastAsia"/>
          <w:sz w:val="24"/>
        </w:rPr>
        <w:t>个科分</w:t>
      </w:r>
      <w:r w:rsidR="00D463E9">
        <w:rPr>
          <w:rFonts w:ascii="仿宋" w:eastAsia="仿宋" w:hAnsi="仿宋" w:hint="eastAsia"/>
          <w:sz w:val="24"/>
        </w:rPr>
        <w:t>；</w:t>
      </w:r>
      <w:r w:rsidR="00B74FD0" w:rsidRPr="008E4035">
        <w:rPr>
          <w:rFonts w:ascii="仿宋" w:eastAsia="仿宋" w:hAnsi="仿宋" w:hint="eastAsia"/>
          <w:sz w:val="24"/>
        </w:rPr>
        <w:t>不可停机大型仪器维护管理</w:t>
      </w:r>
      <w:r w:rsidR="007542D6" w:rsidRPr="008E4035">
        <w:rPr>
          <w:rFonts w:ascii="仿宋" w:eastAsia="仿宋" w:hAnsi="仿宋" w:hint="eastAsia"/>
          <w:sz w:val="24"/>
        </w:rPr>
        <w:t>每人每月计</w:t>
      </w:r>
      <w:r w:rsidR="00C14769" w:rsidRPr="008E4035">
        <w:rPr>
          <w:rFonts w:ascii="仿宋" w:eastAsia="仿宋" w:hAnsi="仿宋" w:hint="eastAsia"/>
          <w:sz w:val="24"/>
        </w:rPr>
        <w:t>1</w:t>
      </w:r>
      <w:r w:rsidR="0001107D" w:rsidRPr="008E4035">
        <w:rPr>
          <w:rFonts w:ascii="仿宋" w:eastAsia="仿宋" w:hAnsi="仿宋" w:hint="eastAsia"/>
          <w:sz w:val="24"/>
        </w:rPr>
        <w:t>5</w:t>
      </w:r>
      <w:r w:rsidR="007542D6" w:rsidRPr="008E4035">
        <w:rPr>
          <w:rFonts w:ascii="仿宋" w:eastAsia="仿宋" w:hAnsi="仿宋" w:hint="eastAsia"/>
          <w:sz w:val="24"/>
        </w:rPr>
        <w:t>个科分</w:t>
      </w:r>
      <w:r w:rsidR="00D463E9">
        <w:rPr>
          <w:rFonts w:ascii="仿宋" w:eastAsia="仿宋" w:hAnsi="仿宋" w:hint="eastAsia"/>
          <w:sz w:val="24"/>
        </w:rPr>
        <w:t>；</w:t>
      </w:r>
      <w:r w:rsidR="00B74FD0" w:rsidRPr="008E4035">
        <w:rPr>
          <w:rFonts w:ascii="仿宋" w:eastAsia="仿宋" w:hAnsi="仿宋" w:hint="eastAsia"/>
          <w:sz w:val="24"/>
        </w:rPr>
        <w:t>需</w:t>
      </w:r>
      <w:r w:rsidR="00B74FD0" w:rsidRPr="008E4035">
        <w:rPr>
          <w:rFonts w:ascii="仿宋" w:eastAsia="仿宋" w:hAnsi="仿宋" w:hint="eastAsia"/>
          <w:sz w:val="24"/>
        </w:rPr>
        <w:lastRenderedPageBreak/>
        <w:t>要</w:t>
      </w:r>
      <w:proofErr w:type="gramStart"/>
      <w:r w:rsidR="00B74FD0" w:rsidRPr="008E4035">
        <w:rPr>
          <w:rFonts w:ascii="仿宋" w:eastAsia="仿宋" w:hAnsi="仿宋" w:hint="eastAsia"/>
          <w:sz w:val="24"/>
        </w:rPr>
        <w:t>特殊维护</w:t>
      </w:r>
      <w:proofErr w:type="gramEnd"/>
      <w:r w:rsidR="00B74FD0" w:rsidRPr="008E4035">
        <w:rPr>
          <w:rFonts w:ascii="仿宋" w:eastAsia="仿宋" w:hAnsi="仿宋" w:hint="eastAsia"/>
          <w:sz w:val="24"/>
        </w:rPr>
        <w:t>的大型仪器维护管理</w:t>
      </w:r>
      <w:r w:rsidR="007542D6" w:rsidRPr="008E4035">
        <w:rPr>
          <w:rFonts w:ascii="仿宋" w:eastAsia="仿宋" w:hAnsi="仿宋" w:hint="eastAsia"/>
          <w:sz w:val="24"/>
        </w:rPr>
        <w:t>每人每月计</w:t>
      </w:r>
      <w:r w:rsidR="008A1594" w:rsidRPr="008E4035">
        <w:rPr>
          <w:rFonts w:ascii="仿宋" w:eastAsia="仿宋" w:hAnsi="仿宋" w:hint="eastAsia"/>
          <w:sz w:val="24"/>
        </w:rPr>
        <w:t>20</w:t>
      </w:r>
      <w:r w:rsidR="007542D6" w:rsidRPr="008E4035">
        <w:rPr>
          <w:rFonts w:ascii="仿宋" w:eastAsia="仿宋" w:hAnsi="仿宋" w:hint="eastAsia"/>
          <w:sz w:val="24"/>
        </w:rPr>
        <w:t>个科分</w:t>
      </w:r>
      <w:r w:rsidR="00B74FD0" w:rsidRPr="008E4035">
        <w:rPr>
          <w:rFonts w:ascii="仿宋" w:eastAsia="仿宋" w:hAnsi="仿宋" w:hint="eastAsia"/>
          <w:sz w:val="24"/>
        </w:rPr>
        <w:t>。</w:t>
      </w:r>
    </w:p>
    <w:p w:rsidR="00ED18C3" w:rsidRPr="008E4035" w:rsidRDefault="00B74FD0" w:rsidP="00D463E9">
      <w:pPr>
        <w:spacing w:line="336" w:lineRule="auto"/>
        <w:ind w:firstLineChars="200" w:firstLine="480"/>
        <w:rPr>
          <w:rFonts w:ascii="仿宋" w:eastAsia="仿宋" w:hAnsi="仿宋"/>
          <w:sz w:val="24"/>
        </w:rPr>
      </w:pPr>
      <w:r w:rsidRPr="008E4035">
        <w:rPr>
          <w:rFonts w:ascii="仿宋" w:eastAsia="仿宋" w:hAnsi="仿宋" w:hint="eastAsia"/>
          <w:sz w:val="24"/>
        </w:rPr>
        <w:t xml:space="preserve"> </w:t>
      </w:r>
      <w:r w:rsidR="00006783" w:rsidRPr="008E4035">
        <w:rPr>
          <w:rFonts w:ascii="仿宋" w:eastAsia="仿宋" w:hAnsi="仿宋"/>
          <w:sz w:val="24"/>
        </w:rPr>
        <w:fldChar w:fldCharType="begin"/>
      </w:r>
      <w:r w:rsidRPr="008E4035">
        <w:rPr>
          <w:rFonts w:ascii="仿宋" w:eastAsia="仿宋" w:hAnsi="仿宋"/>
          <w:sz w:val="24"/>
        </w:rPr>
        <w:instrText xml:space="preserve"> </w:instrText>
      </w:r>
      <w:r w:rsidRPr="008E4035">
        <w:rPr>
          <w:rFonts w:ascii="仿宋" w:eastAsia="仿宋" w:hAnsi="仿宋" w:hint="eastAsia"/>
          <w:sz w:val="24"/>
        </w:rPr>
        <w:instrText>= 3 \* GB3</w:instrText>
      </w:r>
      <w:r w:rsidRPr="008E4035">
        <w:rPr>
          <w:rFonts w:ascii="仿宋" w:eastAsia="仿宋" w:hAnsi="仿宋"/>
          <w:sz w:val="24"/>
        </w:rPr>
        <w:instrText xml:space="preserve"> </w:instrText>
      </w:r>
      <w:r w:rsidR="00006783" w:rsidRPr="008E4035">
        <w:rPr>
          <w:rFonts w:ascii="仿宋" w:eastAsia="仿宋" w:hAnsi="仿宋"/>
          <w:sz w:val="24"/>
        </w:rPr>
        <w:fldChar w:fldCharType="separate"/>
      </w:r>
      <w:r w:rsidRPr="008E4035">
        <w:rPr>
          <w:rFonts w:ascii="仿宋" w:eastAsia="仿宋" w:hAnsi="仿宋" w:hint="eastAsia"/>
          <w:sz w:val="24"/>
        </w:rPr>
        <w:t>③</w:t>
      </w:r>
      <w:r w:rsidR="00006783" w:rsidRPr="008E4035">
        <w:rPr>
          <w:rFonts w:ascii="仿宋" w:eastAsia="仿宋" w:hAnsi="仿宋"/>
          <w:sz w:val="24"/>
        </w:rPr>
        <w:fldChar w:fldCharType="end"/>
      </w:r>
      <w:r w:rsidR="005D4E8D" w:rsidRPr="008E4035">
        <w:rPr>
          <w:rFonts w:ascii="仿宋" w:eastAsia="仿宋" w:hAnsi="仿宋" w:hint="eastAsia"/>
          <w:sz w:val="24"/>
        </w:rPr>
        <w:t xml:space="preserve"> </w:t>
      </w:r>
      <w:r w:rsidRPr="008E4035">
        <w:rPr>
          <w:rFonts w:ascii="仿宋" w:eastAsia="仿宋" w:hAnsi="仿宋" w:hint="eastAsia"/>
          <w:sz w:val="24"/>
        </w:rPr>
        <w:t>对于完成重点工作突出、应对重大突发事件效果良好或完成具有突破性里程碑意义的专项工作，又未纳入</w:t>
      </w:r>
      <w:r w:rsidRPr="00DE36FE">
        <w:rPr>
          <w:rFonts w:eastAsia="仿宋" w:hint="eastAsia"/>
          <w:sz w:val="24"/>
        </w:rPr>
        <w:t>现有</w:t>
      </w:r>
      <w:r w:rsidRPr="008E4035">
        <w:rPr>
          <w:rFonts w:ascii="仿宋" w:eastAsia="仿宋" w:hAnsi="仿宋" w:hint="eastAsia"/>
          <w:sz w:val="24"/>
        </w:rPr>
        <w:t>科研发展工作量的</w:t>
      </w:r>
      <w:r w:rsidR="00D463E9">
        <w:rPr>
          <w:rFonts w:ascii="仿宋" w:eastAsia="仿宋" w:hAnsi="仿宋" w:hint="eastAsia"/>
          <w:sz w:val="24"/>
        </w:rPr>
        <w:t>，</w:t>
      </w:r>
      <w:r w:rsidRPr="008E4035">
        <w:rPr>
          <w:rFonts w:ascii="仿宋" w:eastAsia="仿宋" w:hAnsi="仿宋" w:hint="eastAsia"/>
          <w:sz w:val="24"/>
        </w:rPr>
        <w:t>经学院研究讨论决定。</w:t>
      </w:r>
    </w:p>
    <w:p w:rsidR="00AA5FD7" w:rsidRPr="00D463E9" w:rsidRDefault="00D463E9" w:rsidP="00D463E9">
      <w:pPr>
        <w:spacing w:line="336" w:lineRule="auto"/>
        <w:ind w:firstLineChars="200" w:firstLine="480"/>
        <w:rPr>
          <w:rFonts w:ascii="仿宋" w:eastAsia="仿宋" w:hAnsi="仿宋"/>
          <w:sz w:val="24"/>
        </w:rPr>
      </w:pPr>
      <w:r>
        <w:rPr>
          <w:rFonts w:ascii="仿宋" w:eastAsia="仿宋" w:hAnsi="仿宋" w:hint="eastAsia"/>
          <w:sz w:val="24"/>
        </w:rPr>
        <w:t xml:space="preserve">3. </w:t>
      </w:r>
      <w:r w:rsidR="00AA5FD7" w:rsidRPr="00D463E9">
        <w:rPr>
          <w:rFonts w:ascii="仿宋" w:eastAsia="仿宋" w:hAnsi="仿宋" w:hint="eastAsia"/>
          <w:sz w:val="24"/>
        </w:rPr>
        <w:t>科研发展工作量科分由</w:t>
      </w:r>
      <w:r w:rsidR="00AA5FD7" w:rsidRPr="00D463E9">
        <w:rPr>
          <w:rFonts w:eastAsia="仿宋" w:hint="eastAsia"/>
          <w:sz w:val="24"/>
        </w:rPr>
        <w:t>科学技术</w:t>
      </w:r>
      <w:r w:rsidR="00AA5FD7" w:rsidRPr="00D463E9">
        <w:rPr>
          <w:rFonts w:ascii="仿宋" w:eastAsia="仿宋" w:hAnsi="仿宋" w:hint="eastAsia"/>
          <w:sz w:val="24"/>
        </w:rPr>
        <w:t>部进行计算、</w:t>
      </w:r>
      <w:r w:rsidR="00DB6EA1">
        <w:rPr>
          <w:rFonts w:ascii="仿宋" w:eastAsia="仿宋" w:hAnsi="仿宋" w:hint="eastAsia"/>
          <w:sz w:val="24"/>
        </w:rPr>
        <w:t>审</w:t>
      </w:r>
      <w:r w:rsidR="00AA5FD7" w:rsidRPr="00D463E9">
        <w:rPr>
          <w:rFonts w:ascii="仿宋" w:eastAsia="仿宋" w:hAnsi="仿宋" w:hint="eastAsia"/>
          <w:sz w:val="24"/>
        </w:rPr>
        <w:t>核</w:t>
      </w:r>
      <w:r w:rsidR="006E0385">
        <w:rPr>
          <w:rFonts w:ascii="仿宋" w:eastAsia="仿宋" w:hAnsi="仿宋" w:hint="eastAsia"/>
          <w:sz w:val="24"/>
        </w:rPr>
        <w:t>，</w:t>
      </w:r>
      <w:r w:rsidR="00DB6EA1">
        <w:rPr>
          <w:rFonts w:ascii="仿宋" w:eastAsia="仿宋" w:hAnsi="仿宋" w:hint="eastAsia"/>
          <w:sz w:val="24"/>
        </w:rPr>
        <w:t>各相关单位进行</w:t>
      </w:r>
      <w:r w:rsidR="006E0385">
        <w:rPr>
          <w:rFonts w:ascii="仿宋" w:eastAsia="仿宋" w:hAnsi="仿宋" w:hint="eastAsia"/>
          <w:sz w:val="24"/>
        </w:rPr>
        <w:t>复核</w:t>
      </w:r>
      <w:r w:rsidR="00AA5FD7" w:rsidRPr="00D463E9">
        <w:rPr>
          <w:rFonts w:ascii="仿宋" w:eastAsia="仿宋" w:hAnsi="仿宋" w:hint="eastAsia"/>
          <w:sz w:val="24"/>
        </w:rPr>
        <w:t>。</w:t>
      </w:r>
    </w:p>
    <w:p w:rsidR="00ED18C3" w:rsidRPr="008E4035" w:rsidRDefault="00B74FD0" w:rsidP="00DB6EA1">
      <w:pPr>
        <w:pStyle w:val="a7"/>
        <w:numPr>
          <w:ilvl w:val="0"/>
          <w:numId w:val="1"/>
        </w:numPr>
        <w:spacing w:line="360" w:lineRule="auto"/>
        <w:ind w:left="1281" w:firstLineChars="0"/>
        <w:jc w:val="left"/>
        <w:rPr>
          <w:rFonts w:ascii="仿宋" w:eastAsia="仿宋" w:hAnsi="仿宋"/>
          <w:b/>
          <w:sz w:val="24"/>
        </w:rPr>
      </w:pPr>
      <w:r w:rsidRPr="008E4035">
        <w:rPr>
          <w:rFonts w:ascii="仿宋" w:eastAsia="仿宋" w:hAnsi="仿宋" w:hint="eastAsia"/>
          <w:b/>
          <w:sz w:val="24"/>
        </w:rPr>
        <w:t>说明</w:t>
      </w:r>
    </w:p>
    <w:p w:rsidR="00ED18C3" w:rsidRPr="008E4035" w:rsidRDefault="00B74FD0" w:rsidP="00DE36FE">
      <w:pPr>
        <w:pStyle w:val="a7"/>
        <w:numPr>
          <w:ilvl w:val="0"/>
          <w:numId w:val="7"/>
        </w:numPr>
        <w:spacing w:line="336" w:lineRule="auto"/>
        <w:ind w:left="0" w:firstLineChars="0" w:firstLine="568"/>
        <w:rPr>
          <w:rFonts w:ascii="仿宋" w:eastAsia="仿宋" w:hAnsi="仿宋"/>
          <w:bCs/>
          <w:sz w:val="24"/>
        </w:rPr>
      </w:pPr>
      <w:r w:rsidRPr="008E4035">
        <w:rPr>
          <w:rFonts w:ascii="仿宋" w:eastAsia="仿宋" w:hAnsi="仿宋" w:hint="eastAsia"/>
          <w:bCs/>
          <w:sz w:val="24"/>
        </w:rPr>
        <w:t>科研项目、成果、获奖要在学院科学技术部登记备案并有完整材料存档，未登记备案、存档的不计分。</w:t>
      </w:r>
    </w:p>
    <w:p w:rsidR="00ED18C3" w:rsidRPr="008E4035" w:rsidRDefault="00B74FD0" w:rsidP="00DE36FE">
      <w:pPr>
        <w:pStyle w:val="a7"/>
        <w:numPr>
          <w:ilvl w:val="0"/>
          <w:numId w:val="7"/>
        </w:numPr>
        <w:spacing w:line="336" w:lineRule="auto"/>
        <w:ind w:left="0" w:firstLineChars="0" w:firstLine="561"/>
        <w:rPr>
          <w:rFonts w:ascii="仿宋" w:eastAsia="仿宋" w:hAnsi="仿宋"/>
          <w:bCs/>
          <w:sz w:val="24"/>
        </w:rPr>
      </w:pPr>
      <w:r w:rsidRPr="008E4035">
        <w:rPr>
          <w:rFonts w:ascii="仿宋" w:eastAsia="仿宋" w:hAnsi="仿宋" w:hint="eastAsia"/>
          <w:bCs/>
          <w:sz w:val="24"/>
        </w:rPr>
        <w:t>各类计分严格按照申请书或成果材料中填写的人员名单核定，如果实际参加的人员确有变更，要及时通知主管部门并备案。</w:t>
      </w:r>
    </w:p>
    <w:p w:rsidR="00ED18C3" w:rsidRPr="008E4035" w:rsidRDefault="00B74FD0" w:rsidP="00DE36FE">
      <w:pPr>
        <w:pStyle w:val="a7"/>
        <w:numPr>
          <w:ilvl w:val="0"/>
          <w:numId w:val="7"/>
        </w:numPr>
        <w:spacing w:line="336" w:lineRule="auto"/>
        <w:ind w:left="0" w:firstLineChars="0" w:firstLine="561"/>
        <w:rPr>
          <w:rFonts w:ascii="仿宋" w:eastAsia="仿宋" w:hAnsi="仿宋"/>
          <w:bCs/>
          <w:sz w:val="24"/>
        </w:rPr>
      </w:pPr>
      <w:r w:rsidRPr="008E4035">
        <w:rPr>
          <w:rFonts w:ascii="仿宋" w:eastAsia="仿宋" w:hAnsi="仿宋" w:hint="eastAsia"/>
          <w:bCs/>
          <w:sz w:val="24"/>
        </w:rPr>
        <w:t>有产权争议、署名争议的成果不计分。</w:t>
      </w:r>
    </w:p>
    <w:p w:rsidR="00ED18C3" w:rsidRPr="008E4035" w:rsidRDefault="00B74FD0" w:rsidP="00DE36FE">
      <w:pPr>
        <w:pStyle w:val="a7"/>
        <w:numPr>
          <w:ilvl w:val="0"/>
          <w:numId w:val="7"/>
        </w:numPr>
        <w:spacing w:line="336" w:lineRule="auto"/>
        <w:ind w:left="0" w:firstLineChars="0" w:firstLine="561"/>
        <w:rPr>
          <w:rFonts w:ascii="仿宋" w:eastAsia="仿宋" w:hAnsi="仿宋"/>
          <w:sz w:val="24"/>
        </w:rPr>
      </w:pPr>
      <w:r w:rsidRPr="008E4035">
        <w:rPr>
          <w:rFonts w:ascii="仿宋" w:eastAsia="仿宋" w:hAnsi="仿宋" w:hint="eastAsia"/>
          <w:sz w:val="24"/>
        </w:rPr>
        <w:t>未尽事宜由相关系部（中心）提出具体方案，科学技术部审定后提交院长办公会讨论决定。</w:t>
      </w:r>
    </w:p>
    <w:p w:rsidR="00ED18C3" w:rsidRPr="008E4035" w:rsidRDefault="00B74FD0" w:rsidP="00DE36FE">
      <w:pPr>
        <w:pStyle w:val="a7"/>
        <w:numPr>
          <w:ilvl w:val="0"/>
          <w:numId w:val="7"/>
        </w:numPr>
        <w:spacing w:line="336" w:lineRule="auto"/>
        <w:ind w:left="0" w:firstLineChars="0" w:firstLine="561"/>
        <w:rPr>
          <w:rFonts w:ascii="仿宋" w:eastAsia="仿宋" w:hAnsi="仿宋"/>
          <w:sz w:val="24"/>
        </w:rPr>
      </w:pPr>
      <w:r w:rsidRPr="008E4035">
        <w:rPr>
          <w:rFonts w:ascii="仿宋" w:eastAsia="仿宋" w:hAnsi="仿宋" w:hint="eastAsia"/>
          <w:sz w:val="24"/>
        </w:rPr>
        <w:t>本办法由科学技术部负责解释。</w:t>
      </w:r>
    </w:p>
    <w:p w:rsidR="005C0F7F" w:rsidRPr="008E4035" w:rsidRDefault="005C0F7F" w:rsidP="00DE36FE">
      <w:pPr>
        <w:pStyle w:val="a7"/>
        <w:numPr>
          <w:ilvl w:val="0"/>
          <w:numId w:val="7"/>
        </w:numPr>
        <w:spacing w:line="336" w:lineRule="auto"/>
        <w:ind w:left="0" w:firstLineChars="0" w:firstLine="561"/>
        <w:rPr>
          <w:rFonts w:ascii="仿宋" w:eastAsia="仿宋" w:hAnsi="仿宋"/>
          <w:sz w:val="24"/>
        </w:rPr>
      </w:pPr>
      <w:r w:rsidRPr="008E4035">
        <w:rPr>
          <w:rFonts w:ascii="仿宋" w:eastAsia="仿宋" w:hAnsi="仿宋" w:hint="eastAsia"/>
          <w:sz w:val="24"/>
        </w:rPr>
        <w:t>本办法自发布之日起执行</w:t>
      </w:r>
      <w:r w:rsidR="00D463E9">
        <w:rPr>
          <w:rFonts w:ascii="仿宋" w:eastAsia="仿宋" w:hAnsi="仿宋" w:hint="eastAsia"/>
          <w:sz w:val="24"/>
        </w:rPr>
        <w:t>，</w:t>
      </w:r>
      <w:r w:rsidRPr="008E4035">
        <w:rPr>
          <w:rFonts w:ascii="仿宋" w:eastAsia="仿宋" w:hAnsi="仿宋" w:hint="eastAsia"/>
          <w:sz w:val="24"/>
        </w:rPr>
        <w:t>原《</w:t>
      </w:r>
      <w:r w:rsidRPr="008E4035">
        <w:rPr>
          <w:rFonts w:ascii="仿宋" w:eastAsia="仿宋" w:hAnsi="仿宋" w:cs="Times New Roman" w:hint="eastAsia"/>
          <w:sz w:val="24"/>
        </w:rPr>
        <w:t>太原工业学院科研工作量计算办法</w:t>
      </w:r>
      <w:r w:rsidRPr="008E4035">
        <w:rPr>
          <w:rFonts w:ascii="仿宋" w:eastAsia="仿宋" w:hAnsi="仿宋" w:hint="eastAsia"/>
          <w:sz w:val="24"/>
        </w:rPr>
        <w:t>》、《科研成果工作量计算办法补充说明》（太工院发〔2016〕40号）同时废止。</w:t>
      </w:r>
    </w:p>
    <w:p w:rsidR="00A96E8E" w:rsidRPr="008E4035" w:rsidRDefault="00A96E8E" w:rsidP="00A96E8E">
      <w:pPr>
        <w:pStyle w:val="a7"/>
        <w:wordWrap w:val="0"/>
        <w:spacing w:line="360" w:lineRule="auto"/>
        <w:ind w:left="561" w:firstLineChars="0" w:firstLine="555"/>
        <w:jc w:val="right"/>
        <w:rPr>
          <w:rFonts w:ascii="仿宋" w:eastAsia="仿宋" w:hAnsi="仿宋"/>
          <w:sz w:val="24"/>
        </w:rPr>
      </w:pPr>
    </w:p>
    <w:p w:rsidR="0080274F" w:rsidRPr="00DB6EA1" w:rsidRDefault="0080274F" w:rsidP="00A96E8E">
      <w:pPr>
        <w:pStyle w:val="a7"/>
        <w:spacing w:line="360" w:lineRule="auto"/>
        <w:ind w:left="561" w:rightChars="175" w:right="368" w:firstLineChars="0" w:firstLine="555"/>
        <w:jc w:val="right"/>
        <w:rPr>
          <w:rFonts w:ascii="仿宋" w:eastAsia="仿宋" w:hAnsi="仿宋" w:cs="Times New Roman"/>
          <w:sz w:val="24"/>
        </w:rPr>
      </w:pPr>
    </w:p>
    <w:p w:rsidR="005C0F7F" w:rsidRPr="00DB6EA1" w:rsidRDefault="005C0F7F" w:rsidP="0080274F">
      <w:pPr>
        <w:pStyle w:val="a7"/>
        <w:spacing w:line="360" w:lineRule="auto"/>
        <w:ind w:left="561" w:rightChars="310" w:right="651" w:firstLineChars="0" w:firstLine="555"/>
        <w:jc w:val="right"/>
        <w:rPr>
          <w:rFonts w:ascii="仿宋" w:eastAsia="仿宋" w:hAnsi="仿宋" w:cs="Times New Roman"/>
          <w:sz w:val="24"/>
        </w:rPr>
      </w:pPr>
      <w:r w:rsidRPr="00DB6EA1">
        <w:rPr>
          <w:rFonts w:ascii="仿宋" w:eastAsia="仿宋" w:hAnsi="仿宋" w:cs="Times New Roman" w:hint="eastAsia"/>
          <w:sz w:val="24"/>
        </w:rPr>
        <w:t>太原工业学院</w:t>
      </w:r>
      <w:r w:rsidR="00A96E8E" w:rsidRPr="00DB6EA1">
        <w:rPr>
          <w:rFonts w:ascii="仿宋" w:eastAsia="仿宋" w:hAnsi="仿宋" w:cs="Times New Roman" w:hint="eastAsia"/>
          <w:sz w:val="24"/>
        </w:rPr>
        <w:t xml:space="preserve">     </w:t>
      </w:r>
    </w:p>
    <w:p w:rsidR="005C0F7F" w:rsidRPr="00DB6EA1" w:rsidRDefault="0080274F" w:rsidP="0080274F">
      <w:pPr>
        <w:pStyle w:val="a7"/>
        <w:spacing w:line="360" w:lineRule="auto"/>
        <w:ind w:left="561" w:firstLineChars="0" w:firstLine="555"/>
        <w:jc w:val="right"/>
        <w:rPr>
          <w:rFonts w:ascii="仿宋" w:eastAsia="仿宋" w:hAnsi="仿宋" w:cs="Times New Roman"/>
          <w:sz w:val="24"/>
        </w:rPr>
      </w:pPr>
      <w:r w:rsidRPr="00DB6EA1">
        <w:rPr>
          <w:rFonts w:ascii="仿宋" w:eastAsia="仿宋" w:hAnsi="仿宋" w:cs="Times New Roman"/>
          <w:sz w:val="24"/>
        </w:rPr>
        <w:t>二〇二三年</w:t>
      </w:r>
      <w:r w:rsidRPr="00DB6EA1">
        <w:rPr>
          <w:rFonts w:ascii="仿宋" w:eastAsia="仿宋" w:hAnsi="仿宋" w:cs="Times New Roman" w:hint="eastAsia"/>
          <w:sz w:val="24"/>
        </w:rPr>
        <w:t>四</w:t>
      </w:r>
      <w:r w:rsidRPr="00DB6EA1">
        <w:rPr>
          <w:rFonts w:ascii="仿宋" w:eastAsia="仿宋" w:hAnsi="仿宋" w:cs="Times New Roman"/>
          <w:sz w:val="24"/>
        </w:rPr>
        <w:t>月二十</w:t>
      </w:r>
      <w:r w:rsidR="00B62AD4">
        <w:rPr>
          <w:rFonts w:ascii="仿宋" w:eastAsia="仿宋" w:hAnsi="仿宋" w:cs="Times New Roman" w:hint="eastAsia"/>
          <w:sz w:val="24"/>
        </w:rPr>
        <w:t>六</w:t>
      </w:r>
      <w:r w:rsidRPr="00DB6EA1">
        <w:rPr>
          <w:rFonts w:ascii="仿宋" w:eastAsia="仿宋" w:hAnsi="仿宋" w:cs="Times New Roman"/>
          <w:sz w:val="24"/>
        </w:rPr>
        <w:t>日</w:t>
      </w:r>
    </w:p>
    <w:sectPr w:rsidR="005C0F7F" w:rsidRPr="00DB6EA1" w:rsidSect="00ED18C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756" w:rsidRDefault="00E34756" w:rsidP="00ED18C3">
      <w:r>
        <w:separator/>
      </w:r>
    </w:p>
  </w:endnote>
  <w:endnote w:type="continuationSeparator" w:id="0">
    <w:p w:rsidR="00E34756" w:rsidRDefault="00E34756" w:rsidP="00ED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2391"/>
      <w:docPartObj>
        <w:docPartGallery w:val="AutoText"/>
      </w:docPartObj>
    </w:sdtPr>
    <w:sdtContent>
      <w:p w:rsidR="00ED18C3" w:rsidRDefault="00006783">
        <w:pPr>
          <w:pStyle w:val="a3"/>
          <w:jc w:val="center"/>
        </w:pPr>
        <w:r>
          <w:fldChar w:fldCharType="begin"/>
        </w:r>
        <w:r w:rsidR="00B74FD0">
          <w:instrText>PAGE   \* MERGEFORMAT</w:instrText>
        </w:r>
        <w:r>
          <w:fldChar w:fldCharType="separate"/>
        </w:r>
        <w:r w:rsidR="008C32F5" w:rsidRPr="008C32F5">
          <w:rPr>
            <w:noProof/>
            <w:lang w:val="zh-CN"/>
          </w:rPr>
          <w:t>1</w:t>
        </w:r>
        <w:r>
          <w:rPr>
            <w:lang w:val="zh-CN"/>
          </w:rPr>
          <w:fldChar w:fldCharType="end"/>
        </w:r>
      </w:p>
    </w:sdtContent>
  </w:sdt>
  <w:p w:rsidR="00ED18C3" w:rsidRDefault="00ED18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756" w:rsidRDefault="00E34756" w:rsidP="00ED18C3">
      <w:r>
        <w:separator/>
      </w:r>
    </w:p>
  </w:footnote>
  <w:footnote w:type="continuationSeparator" w:id="0">
    <w:p w:rsidR="00E34756" w:rsidRDefault="00E34756" w:rsidP="00ED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BFF6BC"/>
    <w:multiLevelType w:val="singleLevel"/>
    <w:tmpl w:val="ACBFF6BC"/>
    <w:lvl w:ilvl="0">
      <w:start w:val="1"/>
      <w:numFmt w:val="decimal"/>
      <w:lvlText w:val="%1."/>
      <w:lvlJc w:val="left"/>
      <w:pPr>
        <w:tabs>
          <w:tab w:val="left" w:pos="312"/>
        </w:tabs>
        <w:ind w:left="0" w:firstLine="0"/>
      </w:pPr>
      <w:rPr>
        <w:rFonts w:eastAsia="宋体" w:hint="eastAsia"/>
        <w:b w:val="0"/>
        <w:i w:val="0"/>
        <w:sz w:val="21"/>
      </w:rPr>
    </w:lvl>
  </w:abstractNum>
  <w:abstractNum w:abstractNumId="1" w15:restartNumberingAfterBreak="0">
    <w:nsid w:val="0E7C702E"/>
    <w:multiLevelType w:val="multilevel"/>
    <w:tmpl w:val="0E7C702E"/>
    <w:lvl w:ilvl="0">
      <w:start w:val="1"/>
      <w:numFmt w:val="decimal"/>
      <w:suff w:val="nothing"/>
      <w:lvlText w:val="%1．"/>
      <w:lvlJc w:val="left"/>
      <w:pPr>
        <w:ind w:left="823" w:hanging="397"/>
      </w:pPr>
      <w:rPr>
        <w:rFonts w:hint="eastAsia"/>
        <w:snapToGrid/>
        <w:spacing w:val="0"/>
        <w:w w:val="100"/>
        <w:kern w:val="0"/>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A114333"/>
    <w:multiLevelType w:val="multilevel"/>
    <w:tmpl w:val="1A114333"/>
    <w:lvl w:ilvl="0">
      <w:start w:val="1"/>
      <w:numFmt w:val="decimal"/>
      <w:lvlText w:val="%1．"/>
      <w:lvlJc w:val="left"/>
      <w:pPr>
        <w:ind w:left="906"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F566BD9"/>
    <w:multiLevelType w:val="multilevel"/>
    <w:tmpl w:val="1A114333"/>
    <w:lvl w:ilvl="0">
      <w:start w:val="1"/>
      <w:numFmt w:val="decimal"/>
      <w:lvlText w:val="%1．"/>
      <w:lvlJc w:val="left"/>
      <w:pPr>
        <w:ind w:left="906"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46D235AD"/>
    <w:multiLevelType w:val="multilevel"/>
    <w:tmpl w:val="46D235AD"/>
    <w:lvl w:ilvl="0">
      <w:start w:val="1"/>
      <w:numFmt w:val="chineseCountingThousand"/>
      <w:lvlText w:val="%1、"/>
      <w:lvlJc w:val="left"/>
      <w:pPr>
        <w:ind w:left="1282" w:hanging="720"/>
      </w:pPr>
      <w:rPr>
        <w:rFonts w:hint="eastAsia"/>
        <w:snapToGrid w:val="0"/>
        <w:spacing w:val="0"/>
        <w:w w:val="100"/>
        <w:kern w:val="0"/>
        <w:position w:val="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4AAF532A"/>
    <w:multiLevelType w:val="multilevel"/>
    <w:tmpl w:val="4AAF532A"/>
    <w:lvl w:ilvl="0">
      <w:start w:val="1"/>
      <w:numFmt w:val="decimal"/>
      <w:suff w:val="nothing"/>
      <w:lvlText w:val="%1．"/>
      <w:lvlJc w:val="left"/>
      <w:pPr>
        <w:ind w:left="965" w:hanging="397"/>
      </w:pPr>
      <w:rPr>
        <w:rFonts w:hint="eastAsia"/>
        <w:snapToGrid/>
        <w:spacing w:val="0"/>
        <w:w w:val="100"/>
        <w:kern w:val="0"/>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69D6075B"/>
    <w:multiLevelType w:val="singleLevel"/>
    <w:tmpl w:val="69D6075B"/>
    <w:lvl w:ilvl="0">
      <w:start w:val="1"/>
      <w:numFmt w:val="decimal"/>
      <w:lvlText w:val="%1."/>
      <w:lvlJc w:val="left"/>
      <w:pPr>
        <w:tabs>
          <w:tab w:val="left" w:pos="312"/>
        </w:tabs>
        <w:ind w:left="0" w:firstLine="0"/>
      </w:pPr>
      <w:rPr>
        <w:rFonts w:eastAsia="宋体" w:hint="eastAsia"/>
        <w:b w:val="0"/>
        <w:i w:val="0"/>
        <w:sz w:val="21"/>
      </w:rPr>
    </w:lvl>
  </w:abstractNum>
  <w:abstractNum w:abstractNumId="7" w15:restartNumberingAfterBreak="0">
    <w:nsid w:val="6D26186D"/>
    <w:multiLevelType w:val="multilevel"/>
    <w:tmpl w:val="46D235AD"/>
    <w:lvl w:ilvl="0">
      <w:start w:val="1"/>
      <w:numFmt w:val="chineseCountingThousand"/>
      <w:lvlText w:val="%1、"/>
      <w:lvlJc w:val="left"/>
      <w:pPr>
        <w:ind w:left="1282" w:hanging="720"/>
      </w:pPr>
      <w:rPr>
        <w:rFonts w:hint="eastAsia"/>
        <w:snapToGrid w:val="0"/>
        <w:spacing w:val="0"/>
        <w:w w:val="100"/>
        <w:kern w:val="0"/>
        <w:position w:val="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 w15:restartNumberingAfterBreak="0">
    <w:nsid w:val="6D9D6488"/>
    <w:multiLevelType w:val="multilevel"/>
    <w:tmpl w:val="1A114333"/>
    <w:lvl w:ilvl="0">
      <w:start w:val="1"/>
      <w:numFmt w:val="decimal"/>
      <w:lvlText w:val="%1．"/>
      <w:lvlJc w:val="left"/>
      <w:pPr>
        <w:ind w:left="906"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6E657812"/>
    <w:multiLevelType w:val="multilevel"/>
    <w:tmpl w:val="0E7C702E"/>
    <w:lvl w:ilvl="0">
      <w:start w:val="1"/>
      <w:numFmt w:val="decimal"/>
      <w:suff w:val="nothing"/>
      <w:lvlText w:val="%1．"/>
      <w:lvlJc w:val="left"/>
      <w:pPr>
        <w:ind w:left="823" w:hanging="397"/>
      </w:pPr>
      <w:rPr>
        <w:rFonts w:hint="eastAsia"/>
        <w:snapToGrid/>
        <w:spacing w:val="0"/>
        <w:w w:val="100"/>
        <w:kern w:val="0"/>
        <w:position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E9170CA"/>
    <w:multiLevelType w:val="multilevel"/>
    <w:tmpl w:val="6E9170CA"/>
    <w:lvl w:ilvl="0">
      <w:start w:val="1"/>
      <w:numFmt w:val="decimal"/>
      <w:suff w:val="nothing"/>
      <w:lvlText w:val="%1．"/>
      <w:lvlJc w:val="left"/>
      <w:pPr>
        <w:ind w:left="823" w:hanging="397"/>
      </w:pPr>
      <w:rPr>
        <w:rFonts w:hint="eastAsia"/>
        <w:snapToGrid/>
        <w:spacing w:val="0"/>
        <w:w w:val="100"/>
        <w:kern w:val="0"/>
        <w:position w:val="0"/>
      </w:rPr>
    </w:lvl>
    <w:lvl w:ilvl="1">
      <w:start w:val="1"/>
      <w:numFmt w:val="lowerLetter"/>
      <w:lvlText w:val="%2)"/>
      <w:lvlJc w:val="left"/>
      <w:pPr>
        <w:ind w:left="1178" w:hanging="420"/>
      </w:pPr>
    </w:lvl>
    <w:lvl w:ilvl="2">
      <w:start w:val="1"/>
      <w:numFmt w:val="lowerRoman"/>
      <w:lvlText w:val="%3."/>
      <w:lvlJc w:val="right"/>
      <w:pPr>
        <w:ind w:left="1598" w:hanging="420"/>
      </w:pPr>
    </w:lvl>
    <w:lvl w:ilvl="3">
      <w:start w:val="1"/>
      <w:numFmt w:val="decimal"/>
      <w:lvlText w:val="%4."/>
      <w:lvlJc w:val="left"/>
      <w:pPr>
        <w:ind w:left="2018" w:hanging="420"/>
      </w:pPr>
    </w:lvl>
    <w:lvl w:ilvl="4">
      <w:start w:val="1"/>
      <w:numFmt w:val="lowerLetter"/>
      <w:lvlText w:val="%5)"/>
      <w:lvlJc w:val="left"/>
      <w:pPr>
        <w:ind w:left="2438" w:hanging="420"/>
      </w:pPr>
    </w:lvl>
    <w:lvl w:ilvl="5">
      <w:start w:val="1"/>
      <w:numFmt w:val="lowerRoman"/>
      <w:lvlText w:val="%6."/>
      <w:lvlJc w:val="right"/>
      <w:pPr>
        <w:ind w:left="2858" w:hanging="420"/>
      </w:pPr>
    </w:lvl>
    <w:lvl w:ilvl="6">
      <w:start w:val="1"/>
      <w:numFmt w:val="decimal"/>
      <w:lvlText w:val="%7."/>
      <w:lvlJc w:val="left"/>
      <w:pPr>
        <w:ind w:left="3278" w:hanging="420"/>
      </w:pPr>
    </w:lvl>
    <w:lvl w:ilvl="7">
      <w:start w:val="1"/>
      <w:numFmt w:val="lowerLetter"/>
      <w:lvlText w:val="%8)"/>
      <w:lvlJc w:val="left"/>
      <w:pPr>
        <w:ind w:left="3698" w:hanging="420"/>
      </w:pPr>
    </w:lvl>
    <w:lvl w:ilvl="8">
      <w:start w:val="1"/>
      <w:numFmt w:val="lowerRoman"/>
      <w:lvlText w:val="%9."/>
      <w:lvlJc w:val="right"/>
      <w:pPr>
        <w:ind w:left="4118" w:hanging="420"/>
      </w:pPr>
    </w:lvl>
  </w:abstractNum>
  <w:num w:numId="1" w16cid:durableId="1586452738">
    <w:abstractNumId w:val="4"/>
  </w:num>
  <w:num w:numId="2" w16cid:durableId="1822770319">
    <w:abstractNumId w:val="1"/>
  </w:num>
  <w:num w:numId="3" w16cid:durableId="1045521985">
    <w:abstractNumId w:val="5"/>
  </w:num>
  <w:num w:numId="4" w16cid:durableId="231816961">
    <w:abstractNumId w:val="2"/>
  </w:num>
  <w:num w:numId="5" w16cid:durableId="1959296299">
    <w:abstractNumId w:val="6"/>
  </w:num>
  <w:num w:numId="6" w16cid:durableId="665523002">
    <w:abstractNumId w:val="0"/>
  </w:num>
  <w:num w:numId="7" w16cid:durableId="2029482476">
    <w:abstractNumId w:val="10"/>
  </w:num>
  <w:num w:numId="8" w16cid:durableId="843667266">
    <w:abstractNumId w:val="7"/>
  </w:num>
  <w:num w:numId="9" w16cid:durableId="1892109816">
    <w:abstractNumId w:val="9"/>
  </w:num>
  <w:num w:numId="10" w16cid:durableId="1336493209">
    <w:abstractNumId w:val="8"/>
  </w:num>
  <w:num w:numId="11" w16cid:durableId="565451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77"/>
    <w:rsid w:val="0000042E"/>
    <w:rsid w:val="000011BC"/>
    <w:rsid w:val="000028E7"/>
    <w:rsid w:val="00006783"/>
    <w:rsid w:val="0001107D"/>
    <w:rsid w:val="00012FA1"/>
    <w:rsid w:val="00015E36"/>
    <w:rsid w:val="000222D1"/>
    <w:rsid w:val="00030847"/>
    <w:rsid w:val="000347BB"/>
    <w:rsid w:val="000360D3"/>
    <w:rsid w:val="000368AE"/>
    <w:rsid w:val="0003697A"/>
    <w:rsid w:val="00040A70"/>
    <w:rsid w:val="00042C43"/>
    <w:rsid w:val="000470A2"/>
    <w:rsid w:val="00051134"/>
    <w:rsid w:val="00051883"/>
    <w:rsid w:val="000549A9"/>
    <w:rsid w:val="00055122"/>
    <w:rsid w:val="00055427"/>
    <w:rsid w:val="0005627D"/>
    <w:rsid w:val="000573E8"/>
    <w:rsid w:val="00060111"/>
    <w:rsid w:val="000619C9"/>
    <w:rsid w:val="00061A9A"/>
    <w:rsid w:val="00063137"/>
    <w:rsid w:val="00063E8F"/>
    <w:rsid w:val="00064639"/>
    <w:rsid w:val="00065BE1"/>
    <w:rsid w:val="00071963"/>
    <w:rsid w:val="0007381D"/>
    <w:rsid w:val="00073B40"/>
    <w:rsid w:val="000745FD"/>
    <w:rsid w:val="000935C3"/>
    <w:rsid w:val="0009789D"/>
    <w:rsid w:val="000A1B5A"/>
    <w:rsid w:val="000A2539"/>
    <w:rsid w:val="000A3408"/>
    <w:rsid w:val="000A6637"/>
    <w:rsid w:val="000B0CFD"/>
    <w:rsid w:val="000B11D0"/>
    <w:rsid w:val="000B3320"/>
    <w:rsid w:val="000B3CAA"/>
    <w:rsid w:val="000B7135"/>
    <w:rsid w:val="000B7753"/>
    <w:rsid w:val="000C431E"/>
    <w:rsid w:val="000D47D1"/>
    <w:rsid w:val="000E3F0D"/>
    <w:rsid w:val="000E4270"/>
    <w:rsid w:val="000E4722"/>
    <w:rsid w:val="000E7055"/>
    <w:rsid w:val="000F1C40"/>
    <w:rsid w:val="000F3E3D"/>
    <w:rsid w:val="000F76AB"/>
    <w:rsid w:val="000F7C0C"/>
    <w:rsid w:val="000F7EBC"/>
    <w:rsid w:val="00101D7E"/>
    <w:rsid w:val="001054FE"/>
    <w:rsid w:val="00110094"/>
    <w:rsid w:val="00113EDD"/>
    <w:rsid w:val="001162C2"/>
    <w:rsid w:val="001169D9"/>
    <w:rsid w:val="00117096"/>
    <w:rsid w:val="0012178B"/>
    <w:rsid w:val="001232B3"/>
    <w:rsid w:val="00125DA0"/>
    <w:rsid w:val="001312CA"/>
    <w:rsid w:val="001404AB"/>
    <w:rsid w:val="00140CC0"/>
    <w:rsid w:val="001421DF"/>
    <w:rsid w:val="001430E4"/>
    <w:rsid w:val="00143551"/>
    <w:rsid w:val="00144B09"/>
    <w:rsid w:val="00144D05"/>
    <w:rsid w:val="00147067"/>
    <w:rsid w:val="0015157F"/>
    <w:rsid w:val="00156630"/>
    <w:rsid w:val="001603B4"/>
    <w:rsid w:val="00165478"/>
    <w:rsid w:val="00165B7A"/>
    <w:rsid w:val="00165FDB"/>
    <w:rsid w:val="001676C1"/>
    <w:rsid w:val="0016779F"/>
    <w:rsid w:val="001742D0"/>
    <w:rsid w:val="00174C6E"/>
    <w:rsid w:val="00181E39"/>
    <w:rsid w:val="00182386"/>
    <w:rsid w:val="001828DA"/>
    <w:rsid w:val="0018476E"/>
    <w:rsid w:val="00191E8B"/>
    <w:rsid w:val="00191EFD"/>
    <w:rsid w:val="001A2772"/>
    <w:rsid w:val="001A28E6"/>
    <w:rsid w:val="001A2B5E"/>
    <w:rsid w:val="001A5370"/>
    <w:rsid w:val="001A62F9"/>
    <w:rsid w:val="001A78DC"/>
    <w:rsid w:val="001B1D52"/>
    <w:rsid w:val="001B473A"/>
    <w:rsid w:val="001C26C8"/>
    <w:rsid w:val="001C36D2"/>
    <w:rsid w:val="001C4A31"/>
    <w:rsid w:val="001C6E77"/>
    <w:rsid w:val="001D1741"/>
    <w:rsid w:val="001D5919"/>
    <w:rsid w:val="001F057E"/>
    <w:rsid w:val="001F4F74"/>
    <w:rsid w:val="0020562A"/>
    <w:rsid w:val="00212EAA"/>
    <w:rsid w:val="00222411"/>
    <w:rsid w:val="00222620"/>
    <w:rsid w:val="00222DC7"/>
    <w:rsid w:val="0022387A"/>
    <w:rsid w:val="0023017A"/>
    <w:rsid w:val="0023044B"/>
    <w:rsid w:val="002312D0"/>
    <w:rsid w:val="002350FE"/>
    <w:rsid w:val="00235D1D"/>
    <w:rsid w:val="00251576"/>
    <w:rsid w:val="002521A6"/>
    <w:rsid w:val="00252B80"/>
    <w:rsid w:val="00253754"/>
    <w:rsid w:val="00255C89"/>
    <w:rsid w:val="002647D1"/>
    <w:rsid w:val="002701E9"/>
    <w:rsid w:val="002706A8"/>
    <w:rsid w:val="00275107"/>
    <w:rsid w:val="00275C38"/>
    <w:rsid w:val="00290224"/>
    <w:rsid w:val="00292D3F"/>
    <w:rsid w:val="00295660"/>
    <w:rsid w:val="00296FAD"/>
    <w:rsid w:val="002A444B"/>
    <w:rsid w:val="002A65EF"/>
    <w:rsid w:val="002B5FDA"/>
    <w:rsid w:val="002C37C7"/>
    <w:rsid w:val="002C3DC4"/>
    <w:rsid w:val="002C616F"/>
    <w:rsid w:val="002D000B"/>
    <w:rsid w:val="002D0951"/>
    <w:rsid w:val="002D0A53"/>
    <w:rsid w:val="002D35EC"/>
    <w:rsid w:val="002D3D61"/>
    <w:rsid w:val="002D709F"/>
    <w:rsid w:val="002E1052"/>
    <w:rsid w:val="002E44A6"/>
    <w:rsid w:val="002F1803"/>
    <w:rsid w:val="002F4A1D"/>
    <w:rsid w:val="002F711F"/>
    <w:rsid w:val="002F71E7"/>
    <w:rsid w:val="00301179"/>
    <w:rsid w:val="003051D4"/>
    <w:rsid w:val="00305279"/>
    <w:rsid w:val="003078DD"/>
    <w:rsid w:val="003147B8"/>
    <w:rsid w:val="003201C4"/>
    <w:rsid w:val="003214FA"/>
    <w:rsid w:val="00324A63"/>
    <w:rsid w:val="0032514A"/>
    <w:rsid w:val="0033130E"/>
    <w:rsid w:val="00336E07"/>
    <w:rsid w:val="00340068"/>
    <w:rsid w:val="003410C2"/>
    <w:rsid w:val="00343A85"/>
    <w:rsid w:val="00346CF4"/>
    <w:rsid w:val="00347C07"/>
    <w:rsid w:val="00357767"/>
    <w:rsid w:val="00361614"/>
    <w:rsid w:val="00371CF1"/>
    <w:rsid w:val="003725E7"/>
    <w:rsid w:val="003828AA"/>
    <w:rsid w:val="00384C66"/>
    <w:rsid w:val="00387315"/>
    <w:rsid w:val="0038731B"/>
    <w:rsid w:val="00390677"/>
    <w:rsid w:val="00390E0B"/>
    <w:rsid w:val="003932C2"/>
    <w:rsid w:val="00397F08"/>
    <w:rsid w:val="003A5D91"/>
    <w:rsid w:val="003B286C"/>
    <w:rsid w:val="003C11E3"/>
    <w:rsid w:val="003C1EEC"/>
    <w:rsid w:val="003C2B2F"/>
    <w:rsid w:val="003C4DF6"/>
    <w:rsid w:val="003C53EB"/>
    <w:rsid w:val="003C6231"/>
    <w:rsid w:val="003D561A"/>
    <w:rsid w:val="003E132B"/>
    <w:rsid w:val="003E746C"/>
    <w:rsid w:val="003E7BAF"/>
    <w:rsid w:val="003F1F13"/>
    <w:rsid w:val="00414637"/>
    <w:rsid w:val="004148F0"/>
    <w:rsid w:val="00417CDD"/>
    <w:rsid w:val="00420C25"/>
    <w:rsid w:val="00425465"/>
    <w:rsid w:val="00430983"/>
    <w:rsid w:val="00431546"/>
    <w:rsid w:val="004316C4"/>
    <w:rsid w:val="0043405B"/>
    <w:rsid w:val="00435E94"/>
    <w:rsid w:val="00441995"/>
    <w:rsid w:val="00446A8B"/>
    <w:rsid w:val="004500FB"/>
    <w:rsid w:val="0045159F"/>
    <w:rsid w:val="00455F71"/>
    <w:rsid w:val="00456A8C"/>
    <w:rsid w:val="0046742E"/>
    <w:rsid w:val="00473409"/>
    <w:rsid w:val="00475ABE"/>
    <w:rsid w:val="004761E0"/>
    <w:rsid w:val="00477503"/>
    <w:rsid w:val="00477A24"/>
    <w:rsid w:val="004826F0"/>
    <w:rsid w:val="004831B4"/>
    <w:rsid w:val="00484718"/>
    <w:rsid w:val="004859A7"/>
    <w:rsid w:val="004916CE"/>
    <w:rsid w:val="00493CAF"/>
    <w:rsid w:val="00494F77"/>
    <w:rsid w:val="004960E0"/>
    <w:rsid w:val="00496759"/>
    <w:rsid w:val="00496F8E"/>
    <w:rsid w:val="004A08F0"/>
    <w:rsid w:val="004A1683"/>
    <w:rsid w:val="004A273C"/>
    <w:rsid w:val="004A2EBB"/>
    <w:rsid w:val="004B4FFA"/>
    <w:rsid w:val="004B5F99"/>
    <w:rsid w:val="004C37A6"/>
    <w:rsid w:val="004C754D"/>
    <w:rsid w:val="004D22F1"/>
    <w:rsid w:val="004D3B70"/>
    <w:rsid w:val="004D5295"/>
    <w:rsid w:val="004E1BB8"/>
    <w:rsid w:val="004E6406"/>
    <w:rsid w:val="004F2FB8"/>
    <w:rsid w:val="004F42D1"/>
    <w:rsid w:val="004F58B5"/>
    <w:rsid w:val="004F71D5"/>
    <w:rsid w:val="0050047C"/>
    <w:rsid w:val="00502C8B"/>
    <w:rsid w:val="0050467D"/>
    <w:rsid w:val="0050631B"/>
    <w:rsid w:val="005065C7"/>
    <w:rsid w:val="005069AB"/>
    <w:rsid w:val="005071EB"/>
    <w:rsid w:val="00514119"/>
    <w:rsid w:val="00514931"/>
    <w:rsid w:val="00523E66"/>
    <w:rsid w:val="005265BB"/>
    <w:rsid w:val="00527A3B"/>
    <w:rsid w:val="005335C1"/>
    <w:rsid w:val="005355A6"/>
    <w:rsid w:val="005358A5"/>
    <w:rsid w:val="005360D4"/>
    <w:rsid w:val="005371AC"/>
    <w:rsid w:val="005371C5"/>
    <w:rsid w:val="00540291"/>
    <w:rsid w:val="00547971"/>
    <w:rsid w:val="005513D0"/>
    <w:rsid w:val="00554D9B"/>
    <w:rsid w:val="005610F1"/>
    <w:rsid w:val="00561C1C"/>
    <w:rsid w:val="005646C6"/>
    <w:rsid w:val="005710CF"/>
    <w:rsid w:val="0057356A"/>
    <w:rsid w:val="00584C19"/>
    <w:rsid w:val="005863E3"/>
    <w:rsid w:val="00590463"/>
    <w:rsid w:val="00590472"/>
    <w:rsid w:val="0059224E"/>
    <w:rsid w:val="0059667D"/>
    <w:rsid w:val="005969D4"/>
    <w:rsid w:val="005A2CDB"/>
    <w:rsid w:val="005A38CE"/>
    <w:rsid w:val="005A3C3F"/>
    <w:rsid w:val="005A5E91"/>
    <w:rsid w:val="005B0185"/>
    <w:rsid w:val="005B2CCA"/>
    <w:rsid w:val="005C0F7F"/>
    <w:rsid w:val="005C6336"/>
    <w:rsid w:val="005C63F8"/>
    <w:rsid w:val="005C63FE"/>
    <w:rsid w:val="005D4E8D"/>
    <w:rsid w:val="005D6EFD"/>
    <w:rsid w:val="005E155A"/>
    <w:rsid w:val="005E1583"/>
    <w:rsid w:val="005E1B4C"/>
    <w:rsid w:val="005F24AD"/>
    <w:rsid w:val="005F3691"/>
    <w:rsid w:val="005F5E92"/>
    <w:rsid w:val="006117EA"/>
    <w:rsid w:val="006204A8"/>
    <w:rsid w:val="00627C57"/>
    <w:rsid w:val="00632252"/>
    <w:rsid w:val="006334F2"/>
    <w:rsid w:val="00633C34"/>
    <w:rsid w:val="00634823"/>
    <w:rsid w:val="00634B0C"/>
    <w:rsid w:val="00637F04"/>
    <w:rsid w:val="00640B5B"/>
    <w:rsid w:val="00641384"/>
    <w:rsid w:val="00642CDB"/>
    <w:rsid w:val="006624D6"/>
    <w:rsid w:val="00662D6E"/>
    <w:rsid w:val="00662FCE"/>
    <w:rsid w:val="006705CF"/>
    <w:rsid w:val="00671220"/>
    <w:rsid w:val="0067148C"/>
    <w:rsid w:val="0067234A"/>
    <w:rsid w:val="00680ABA"/>
    <w:rsid w:val="00681F56"/>
    <w:rsid w:val="00682794"/>
    <w:rsid w:val="006837C7"/>
    <w:rsid w:val="006947F2"/>
    <w:rsid w:val="006A1F53"/>
    <w:rsid w:val="006B0DC8"/>
    <w:rsid w:val="006B2A8D"/>
    <w:rsid w:val="006B43AC"/>
    <w:rsid w:val="006C315F"/>
    <w:rsid w:val="006D1283"/>
    <w:rsid w:val="006D32ED"/>
    <w:rsid w:val="006E0385"/>
    <w:rsid w:val="006E1BAB"/>
    <w:rsid w:val="006F5BDF"/>
    <w:rsid w:val="00700A7F"/>
    <w:rsid w:val="00701581"/>
    <w:rsid w:val="00701B1E"/>
    <w:rsid w:val="00702D2C"/>
    <w:rsid w:val="00704EE5"/>
    <w:rsid w:val="00705B3D"/>
    <w:rsid w:val="00707E28"/>
    <w:rsid w:val="00710E85"/>
    <w:rsid w:val="007118C8"/>
    <w:rsid w:val="00711C5D"/>
    <w:rsid w:val="00711E07"/>
    <w:rsid w:val="007219BB"/>
    <w:rsid w:val="00721AC2"/>
    <w:rsid w:val="00722732"/>
    <w:rsid w:val="007255B7"/>
    <w:rsid w:val="00725E5C"/>
    <w:rsid w:val="007269C5"/>
    <w:rsid w:val="00734FD9"/>
    <w:rsid w:val="0073554F"/>
    <w:rsid w:val="00735C37"/>
    <w:rsid w:val="0074068F"/>
    <w:rsid w:val="00744485"/>
    <w:rsid w:val="00746496"/>
    <w:rsid w:val="007542D6"/>
    <w:rsid w:val="0075529D"/>
    <w:rsid w:val="0075688B"/>
    <w:rsid w:val="00756D57"/>
    <w:rsid w:val="00760C86"/>
    <w:rsid w:val="00761A3F"/>
    <w:rsid w:val="00764FBF"/>
    <w:rsid w:val="00766D9F"/>
    <w:rsid w:val="007759D3"/>
    <w:rsid w:val="00782544"/>
    <w:rsid w:val="007838C3"/>
    <w:rsid w:val="00783F11"/>
    <w:rsid w:val="00786D50"/>
    <w:rsid w:val="00791981"/>
    <w:rsid w:val="00791A23"/>
    <w:rsid w:val="0079449D"/>
    <w:rsid w:val="00797207"/>
    <w:rsid w:val="007A6B48"/>
    <w:rsid w:val="007A7298"/>
    <w:rsid w:val="007A7628"/>
    <w:rsid w:val="007B03B0"/>
    <w:rsid w:val="007B50B3"/>
    <w:rsid w:val="007D076A"/>
    <w:rsid w:val="007E1C93"/>
    <w:rsid w:val="007E2860"/>
    <w:rsid w:val="007E2DD6"/>
    <w:rsid w:val="007E3AEF"/>
    <w:rsid w:val="007E3C29"/>
    <w:rsid w:val="007E40C4"/>
    <w:rsid w:val="007F1E68"/>
    <w:rsid w:val="007F3A36"/>
    <w:rsid w:val="007F4FD6"/>
    <w:rsid w:val="007F58BB"/>
    <w:rsid w:val="0080274F"/>
    <w:rsid w:val="00803D2F"/>
    <w:rsid w:val="00806092"/>
    <w:rsid w:val="0080696D"/>
    <w:rsid w:val="00814DCB"/>
    <w:rsid w:val="008378FE"/>
    <w:rsid w:val="00842CD5"/>
    <w:rsid w:val="0084479B"/>
    <w:rsid w:val="008466AA"/>
    <w:rsid w:val="00853549"/>
    <w:rsid w:val="008645EC"/>
    <w:rsid w:val="00867877"/>
    <w:rsid w:val="008700AF"/>
    <w:rsid w:val="0087497A"/>
    <w:rsid w:val="008765CB"/>
    <w:rsid w:val="00880A2D"/>
    <w:rsid w:val="00882929"/>
    <w:rsid w:val="00885038"/>
    <w:rsid w:val="008905AD"/>
    <w:rsid w:val="00891D6E"/>
    <w:rsid w:val="00893BFF"/>
    <w:rsid w:val="008979EE"/>
    <w:rsid w:val="008A0CB5"/>
    <w:rsid w:val="008A1594"/>
    <w:rsid w:val="008A2942"/>
    <w:rsid w:val="008A2EF0"/>
    <w:rsid w:val="008A3BAA"/>
    <w:rsid w:val="008A7905"/>
    <w:rsid w:val="008B4353"/>
    <w:rsid w:val="008C32F5"/>
    <w:rsid w:val="008C46BF"/>
    <w:rsid w:val="008C7FE1"/>
    <w:rsid w:val="008D1B01"/>
    <w:rsid w:val="008D67A7"/>
    <w:rsid w:val="008E01B8"/>
    <w:rsid w:val="008E4035"/>
    <w:rsid w:val="008E4EA1"/>
    <w:rsid w:val="008F1A61"/>
    <w:rsid w:val="008F2A92"/>
    <w:rsid w:val="008F5FCE"/>
    <w:rsid w:val="00907A85"/>
    <w:rsid w:val="00910A53"/>
    <w:rsid w:val="00912F1D"/>
    <w:rsid w:val="00916647"/>
    <w:rsid w:val="00924E9C"/>
    <w:rsid w:val="00927279"/>
    <w:rsid w:val="00931CCE"/>
    <w:rsid w:val="00934591"/>
    <w:rsid w:val="00946261"/>
    <w:rsid w:val="00946673"/>
    <w:rsid w:val="00950BDF"/>
    <w:rsid w:val="00954B04"/>
    <w:rsid w:val="00954DC5"/>
    <w:rsid w:val="00960E62"/>
    <w:rsid w:val="00964A22"/>
    <w:rsid w:val="00971B07"/>
    <w:rsid w:val="0097612C"/>
    <w:rsid w:val="00980B7E"/>
    <w:rsid w:val="00987CF4"/>
    <w:rsid w:val="009948DB"/>
    <w:rsid w:val="00994D69"/>
    <w:rsid w:val="009A2D90"/>
    <w:rsid w:val="009A3FA2"/>
    <w:rsid w:val="009B2B06"/>
    <w:rsid w:val="009C20A6"/>
    <w:rsid w:val="009C3C44"/>
    <w:rsid w:val="009D17E2"/>
    <w:rsid w:val="009E4A0C"/>
    <w:rsid w:val="009E7481"/>
    <w:rsid w:val="009F10AE"/>
    <w:rsid w:val="009F6B0B"/>
    <w:rsid w:val="00A0653E"/>
    <w:rsid w:val="00A07CB1"/>
    <w:rsid w:val="00A07DD3"/>
    <w:rsid w:val="00A163F7"/>
    <w:rsid w:val="00A17B9A"/>
    <w:rsid w:val="00A206DC"/>
    <w:rsid w:val="00A255D4"/>
    <w:rsid w:val="00A25EE4"/>
    <w:rsid w:val="00A31DF9"/>
    <w:rsid w:val="00A33A2F"/>
    <w:rsid w:val="00A34909"/>
    <w:rsid w:val="00A449B8"/>
    <w:rsid w:val="00A535A1"/>
    <w:rsid w:val="00A5483F"/>
    <w:rsid w:val="00A54F40"/>
    <w:rsid w:val="00A722AD"/>
    <w:rsid w:val="00A77A69"/>
    <w:rsid w:val="00A8322E"/>
    <w:rsid w:val="00A910D3"/>
    <w:rsid w:val="00A917D5"/>
    <w:rsid w:val="00A91DE5"/>
    <w:rsid w:val="00A96595"/>
    <w:rsid w:val="00A96B9D"/>
    <w:rsid w:val="00A96E8E"/>
    <w:rsid w:val="00AA5F96"/>
    <w:rsid w:val="00AA5FD7"/>
    <w:rsid w:val="00AB316A"/>
    <w:rsid w:val="00AB49C6"/>
    <w:rsid w:val="00AB6DE0"/>
    <w:rsid w:val="00AB7BD9"/>
    <w:rsid w:val="00AC279B"/>
    <w:rsid w:val="00AC378C"/>
    <w:rsid w:val="00AC64BF"/>
    <w:rsid w:val="00AD0705"/>
    <w:rsid w:val="00AD50DE"/>
    <w:rsid w:val="00AD5C06"/>
    <w:rsid w:val="00AE4820"/>
    <w:rsid w:val="00AE5552"/>
    <w:rsid w:val="00AF14A5"/>
    <w:rsid w:val="00AF1CCF"/>
    <w:rsid w:val="00AF2140"/>
    <w:rsid w:val="00AF2BB4"/>
    <w:rsid w:val="00B02EA4"/>
    <w:rsid w:val="00B040E6"/>
    <w:rsid w:val="00B043E2"/>
    <w:rsid w:val="00B07EA0"/>
    <w:rsid w:val="00B17C7B"/>
    <w:rsid w:val="00B21108"/>
    <w:rsid w:val="00B215E1"/>
    <w:rsid w:val="00B236D0"/>
    <w:rsid w:val="00B24616"/>
    <w:rsid w:val="00B31AF1"/>
    <w:rsid w:val="00B3316A"/>
    <w:rsid w:val="00B341AB"/>
    <w:rsid w:val="00B34486"/>
    <w:rsid w:val="00B34E8A"/>
    <w:rsid w:val="00B37E19"/>
    <w:rsid w:val="00B53F09"/>
    <w:rsid w:val="00B56F1F"/>
    <w:rsid w:val="00B62AD4"/>
    <w:rsid w:val="00B64821"/>
    <w:rsid w:val="00B64A49"/>
    <w:rsid w:val="00B64A7F"/>
    <w:rsid w:val="00B74FD0"/>
    <w:rsid w:val="00B75095"/>
    <w:rsid w:val="00B76B53"/>
    <w:rsid w:val="00B80262"/>
    <w:rsid w:val="00B8477E"/>
    <w:rsid w:val="00B900BE"/>
    <w:rsid w:val="00B9669D"/>
    <w:rsid w:val="00B97306"/>
    <w:rsid w:val="00BA2F07"/>
    <w:rsid w:val="00BA42A5"/>
    <w:rsid w:val="00BB36F4"/>
    <w:rsid w:val="00BB4127"/>
    <w:rsid w:val="00BB7BB8"/>
    <w:rsid w:val="00BC4605"/>
    <w:rsid w:val="00BC7BA4"/>
    <w:rsid w:val="00BD4528"/>
    <w:rsid w:val="00BD5BEE"/>
    <w:rsid w:val="00BD5F91"/>
    <w:rsid w:val="00BD7EE3"/>
    <w:rsid w:val="00BE1C2E"/>
    <w:rsid w:val="00BE76E1"/>
    <w:rsid w:val="00BF0362"/>
    <w:rsid w:val="00BF22DF"/>
    <w:rsid w:val="00BF4CC1"/>
    <w:rsid w:val="00BF6994"/>
    <w:rsid w:val="00C014F5"/>
    <w:rsid w:val="00C02B51"/>
    <w:rsid w:val="00C14769"/>
    <w:rsid w:val="00C156BF"/>
    <w:rsid w:val="00C17713"/>
    <w:rsid w:val="00C26BEF"/>
    <w:rsid w:val="00C31B6B"/>
    <w:rsid w:val="00C3315B"/>
    <w:rsid w:val="00C35D9C"/>
    <w:rsid w:val="00C36D75"/>
    <w:rsid w:val="00C408D1"/>
    <w:rsid w:val="00C420F3"/>
    <w:rsid w:val="00C441BC"/>
    <w:rsid w:val="00C467ED"/>
    <w:rsid w:val="00C56C94"/>
    <w:rsid w:val="00C5787D"/>
    <w:rsid w:val="00C62E13"/>
    <w:rsid w:val="00C63151"/>
    <w:rsid w:val="00C649AD"/>
    <w:rsid w:val="00C6548D"/>
    <w:rsid w:val="00C6659E"/>
    <w:rsid w:val="00C671A2"/>
    <w:rsid w:val="00C72ABE"/>
    <w:rsid w:val="00C764C6"/>
    <w:rsid w:val="00C77826"/>
    <w:rsid w:val="00C80CAE"/>
    <w:rsid w:val="00C80EA4"/>
    <w:rsid w:val="00C82B07"/>
    <w:rsid w:val="00C83480"/>
    <w:rsid w:val="00C8550B"/>
    <w:rsid w:val="00C85674"/>
    <w:rsid w:val="00C85E47"/>
    <w:rsid w:val="00C879AC"/>
    <w:rsid w:val="00C913E3"/>
    <w:rsid w:val="00C95530"/>
    <w:rsid w:val="00C97F28"/>
    <w:rsid w:val="00CA5FD5"/>
    <w:rsid w:val="00CA78E9"/>
    <w:rsid w:val="00CB55A4"/>
    <w:rsid w:val="00CB6419"/>
    <w:rsid w:val="00CC2D64"/>
    <w:rsid w:val="00CC72DC"/>
    <w:rsid w:val="00CE18A8"/>
    <w:rsid w:val="00CE3E8A"/>
    <w:rsid w:val="00CF5B50"/>
    <w:rsid w:val="00D00B72"/>
    <w:rsid w:val="00D052AE"/>
    <w:rsid w:val="00D2119E"/>
    <w:rsid w:val="00D25DAC"/>
    <w:rsid w:val="00D26E1D"/>
    <w:rsid w:val="00D30401"/>
    <w:rsid w:val="00D30CA8"/>
    <w:rsid w:val="00D3181A"/>
    <w:rsid w:val="00D35E23"/>
    <w:rsid w:val="00D41A18"/>
    <w:rsid w:val="00D44A40"/>
    <w:rsid w:val="00D463E9"/>
    <w:rsid w:val="00D54904"/>
    <w:rsid w:val="00D57B83"/>
    <w:rsid w:val="00D667E2"/>
    <w:rsid w:val="00D67BE4"/>
    <w:rsid w:val="00D7118F"/>
    <w:rsid w:val="00D71E56"/>
    <w:rsid w:val="00D744B2"/>
    <w:rsid w:val="00D84A11"/>
    <w:rsid w:val="00D852D8"/>
    <w:rsid w:val="00D8570A"/>
    <w:rsid w:val="00D90538"/>
    <w:rsid w:val="00D91639"/>
    <w:rsid w:val="00D97068"/>
    <w:rsid w:val="00DB2497"/>
    <w:rsid w:val="00DB5D03"/>
    <w:rsid w:val="00DB6820"/>
    <w:rsid w:val="00DB6EA1"/>
    <w:rsid w:val="00DB76E1"/>
    <w:rsid w:val="00DC0C54"/>
    <w:rsid w:val="00DC6299"/>
    <w:rsid w:val="00DC740A"/>
    <w:rsid w:val="00DE36FE"/>
    <w:rsid w:val="00DE433E"/>
    <w:rsid w:val="00DE599B"/>
    <w:rsid w:val="00DE7EBA"/>
    <w:rsid w:val="00DF0431"/>
    <w:rsid w:val="00DF0810"/>
    <w:rsid w:val="00E04CC1"/>
    <w:rsid w:val="00E10563"/>
    <w:rsid w:val="00E2293E"/>
    <w:rsid w:val="00E25779"/>
    <w:rsid w:val="00E34756"/>
    <w:rsid w:val="00E36164"/>
    <w:rsid w:val="00E365E6"/>
    <w:rsid w:val="00E46E48"/>
    <w:rsid w:val="00E478AF"/>
    <w:rsid w:val="00E50DBD"/>
    <w:rsid w:val="00E523BE"/>
    <w:rsid w:val="00E5470F"/>
    <w:rsid w:val="00E54E07"/>
    <w:rsid w:val="00E57032"/>
    <w:rsid w:val="00E6138F"/>
    <w:rsid w:val="00E67140"/>
    <w:rsid w:val="00E67D6D"/>
    <w:rsid w:val="00E7034D"/>
    <w:rsid w:val="00E72AFA"/>
    <w:rsid w:val="00E83B27"/>
    <w:rsid w:val="00E84046"/>
    <w:rsid w:val="00EA4BCF"/>
    <w:rsid w:val="00EA6FE2"/>
    <w:rsid w:val="00EB021F"/>
    <w:rsid w:val="00EC3C69"/>
    <w:rsid w:val="00EC45FE"/>
    <w:rsid w:val="00EC69C1"/>
    <w:rsid w:val="00EC6C3C"/>
    <w:rsid w:val="00EC7741"/>
    <w:rsid w:val="00ED060C"/>
    <w:rsid w:val="00ED18C3"/>
    <w:rsid w:val="00ED7AD6"/>
    <w:rsid w:val="00EE1FD8"/>
    <w:rsid w:val="00EE4CE5"/>
    <w:rsid w:val="00EF222B"/>
    <w:rsid w:val="00EF4452"/>
    <w:rsid w:val="00EF5A3E"/>
    <w:rsid w:val="00EF5EA9"/>
    <w:rsid w:val="00EF65B8"/>
    <w:rsid w:val="00EF7750"/>
    <w:rsid w:val="00F032AF"/>
    <w:rsid w:val="00F04278"/>
    <w:rsid w:val="00F06773"/>
    <w:rsid w:val="00F12AE2"/>
    <w:rsid w:val="00F14D00"/>
    <w:rsid w:val="00F16C95"/>
    <w:rsid w:val="00F16DC0"/>
    <w:rsid w:val="00F17065"/>
    <w:rsid w:val="00F22739"/>
    <w:rsid w:val="00F22A5C"/>
    <w:rsid w:val="00F239D2"/>
    <w:rsid w:val="00F25F06"/>
    <w:rsid w:val="00F346A0"/>
    <w:rsid w:val="00F4082F"/>
    <w:rsid w:val="00F421C3"/>
    <w:rsid w:val="00F42ADA"/>
    <w:rsid w:val="00F445F3"/>
    <w:rsid w:val="00F475C6"/>
    <w:rsid w:val="00F5046D"/>
    <w:rsid w:val="00F5065A"/>
    <w:rsid w:val="00F555EE"/>
    <w:rsid w:val="00F56C8A"/>
    <w:rsid w:val="00F60B04"/>
    <w:rsid w:val="00F61CF9"/>
    <w:rsid w:val="00F63D52"/>
    <w:rsid w:val="00F666DA"/>
    <w:rsid w:val="00F67271"/>
    <w:rsid w:val="00F70FAD"/>
    <w:rsid w:val="00F76B97"/>
    <w:rsid w:val="00F803BD"/>
    <w:rsid w:val="00F80D53"/>
    <w:rsid w:val="00F9150F"/>
    <w:rsid w:val="00F974D0"/>
    <w:rsid w:val="00F97DB9"/>
    <w:rsid w:val="00FA1A0D"/>
    <w:rsid w:val="00FA4E2D"/>
    <w:rsid w:val="00FA7A88"/>
    <w:rsid w:val="00FB0AD3"/>
    <w:rsid w:val="00FB52E5"/>
    <w:rsid w:val="00FB7394"/>
    <w:rsid w:val="00FC200A"/>
    <w:rsid w:val="00FC53AB"/>
    <w:rsid w:val="00FC64D5"/>
    <w:rsid w:val="00FD46B6"/>
    <w:rsid w:val="00FD4871"/>
    <w:rsid w:val="00FD751F"/>
    <w:rsid w:val="00FE0256"/>
    <w:rsid w:val="00FE0EA1"/>
    <w:rsid w:val="00FE2C9B"/>
    <w:rsid w:val="00FF6C32"/>
    <w:rsid w:val="00FF7085"/>
    <w:rsid w:val="01665420"/>
    <w:rsid w:val="01925C2A"/>
    <w:rsid w:val="02D52071"/>
    <w:rsid w:val="04804C59"/>
    <w:rsid w:val="04AA4D2A"/>
    <w:rsid w:val="04EB2A6E"/>
    <w:rsid w:val="05681CCD"/>
    <w:rsid w:val="05911B3F"/>
    <w:rsid w:val="05F20982"/>
    <w:rsid w:val="061B4CE5"/>
    <w:rsid w:val="064969E4"/>
    <w:rsid w:val="06D81ED0"/>
    <w:rsid w:val="07881DAB"/>
    <w:rsid w:val="07E27C33"/>
    <w:rsid w:val="07F52A62"/>
    <w:rsid w:val="08237867"/>
    <w:rsid w:val="08CE1985"/>
    <w:rsid w:val="096D7120"/>
    <w:rsid w:val="09CE67E3"/>
    <w:rsid w:val="0AA93896"/>
    <w:rsid w:val="0AF51D1E"/>
    <w:rsid w:val="0B7D0521"/>
    <w:rsid w:val="0C657309"/>
    <w:rsid w:val="0C6F209C"/>
    <w:rsid w:val="0C98070E"/>
    <w:rsid w:val="0CE72A75"/>
    <w:rsid w:val="0DB23367"/>
    <w:rsid w:val="0DE60320"/>
    <w:rsid w:val="0E7968EE"/>
    <w:rsid w:val="10542D66"/>
    <w:rsid w:val="10AA0BBA"/>
    <w:rsid w:val="10DA1462"/>
    <w:rsid w:val="10F0385B"/>
    <w:rsid w:val="114E7443"/>
    <w:rsid w:val="12F76C31"/>
    <w:rsid w:val="13B620E3"/>
    <w:rsid w:val="13ED0799"/>
    <w:rsid w:val="149446BF"/>
    <w:rsid w:val="154D48C8"/>
    <w:rsid w:val="15D70485"/>
    <w:rsid w:val="17F10C11"/>
    <w:rsid w:val="19EB7E04"/>
    <w:rsid w:val="1A731BBF"/>
    <w:rsid w:val="1AB537D2"/>
    <w:rsid w:val="1BA43A3C"/>
    <w:rsid w:val="1CA45F3F"/>
    <w:rsid w:val="1D5374F3"/>
    <w:rsid w:val="1E366993"/>
    <w:rsid w:val="21C55BFF"/>
    <w:rsid w:val="22A82A94"/>
    <w:rsid w:val="22B56649"/>
    <w:rsid w:val="22BD50D2"/>
    <w:rsid w:val="24CF0973"/>
    <w:rsid w:val="29834C9D"/>
    <w:rsid w:val="2C323330"/>
    <w:rsid w:val="2D5340FD"/>
    <w:rsid w:val="2D9F560F"/>
    <w:rsid w:val="2EE95606"/>
    <w:rsid w:val="30CF560C"/>
    <w:rsid w:val="30DB1670"/>
    <w:rsid w:val="30EE62D0"/>
    <w:rsid w:val="31177BA5"/>
    <w:rsid w:val="311D61D7"/>
    <w:rsid w:val="315D73E9"/>
    <w:rsid w:val="331E7D28"/>
    <w:rsid w:val="347B5DEC"/>
    <w:rsid w:val="349D2C52"/>
    <w:rsid w:val="35A54C7F"/>
    <w:rsid w:val="35E3654F"/>
    <w:rsid w:val="36AF37BF"/>
    <w:rsid w:val="3769192C"/>
    <w:rsid w:val="383B7AA7"/>
    <w:rsid w:val="38702487"/>
    <w:rsid w:val="38C93184"/>
    <w:rsid w:val="3B053C32"/>
    <w:rsid w:val="3BAC0831"/>
    <w:rsid w:val="3D377BBA"/>
    <w:rsid w:val="3D61336C"/>
    <w:rsid w:val="3DA660B5"/>
    <w:rsid w:val="3DC451C1"/>
    <w:rsid w:val="3F286297"/>
    <w:rsid w:val="419430A0"/>
    <w:rsid w:val="423A20E4"/>
    <w:rsid w:val="42832D5C"/>
    <w:rsid w:val="42B56C3C"/>
    <w:rsid w:val="435A064C"/>
    <w:rsid w:val="447975F7"/>
    <w:rsid w:val="454455A6"/>
    <w:rsid w:val="4575442B"/>
    <w:rsid w:val="45F3512F"/>
    <w:rsid w:val="46536CD5"/>
    <w:rsid w:val="46712561"/>
    <w:rsid w:val="46784E1D"/>
    <w:rsid w:val="470A1D3A"/>
    <w:rsid w:val="47984C03"/>
    <w:rsid w:val="48295034"/>
    <w:rsid w:val="485F6CEA"/>
    <w:rsid w:val="48BF0818"/>
    <w:rsid w:val="492E699C"/>
    <w:rsid w:val="499765BD"/>
    <w:rsid w:val="499B13FB"/>
    <w:rsid w:val="49D3525C"/>
    <w:rsid w:val="4A6E7698"/>
    <w:rsid w:val="4B347880"/>
    <w:rsid w:val="4E1770E2"/>
    <w:rsid w:val="4ED62CB4"/>
    <w:rsid w:val="506F7BBE"/>
    <w:rsid w:val="50FC6053"/>
    <w:rsid w:val="51326A91"/>
    <w:rsid w:val="527D2400"/>
    <w:rsid w:val="5399501A"/>
    <w:rsid w:val="5400044E"/>
    <w:rsid w:val="54714FE4"/>
    <w:rsid w:val="54AE2A35"/>
    <w:rsid w:val="552769BB"/>
    <w:rsid w:val="574210C9"/>
    <w:rsid w:val="575E68C9"/>
    <w:rsid w:val="5778251A"/>
    <w:rsid w:val="57C5139F"/>
    <w:rsid w:val="5837628C"/>
    <w:rsid w:val="5840661A"/>
    <w:rsid w:val="58AC7DAC"/>
    <w:rsid w:val="58B82DA5"/>
    <w:rsid w:val="58D86026"/>
    <w:rsid w:val="5A2214A7"/>
    <w:rsid w:val="5DA20D0C"/>
    <w:rsid w:val="5DBA5EEE"/>
    <w:rsid w:val="5DC16A12"/>
    <w:rsid w:val="5EA16009"/>
    <w:rsid w:val="5FD75D3E"/>
    <w:rsid w:val="6073602E"/>
    <w:rsid w:val="60B549A6"/>
    <w:rsid w:val="61A8522D"/>
    <w:rsid w:val="61B06698"/>
    <w:rsid w:val="61E26861"/>
    <w:rsid w:val="61E63982"/>
    <w:rsid w:val="62CD5831"/>
    <w:rsid w:val="63136026"/>
    <w:rsid w:val="63A6755E"/>
    <w:rsid w:val="64013D74"/>
    <w:rsid w:val="6424691D"/>
    <w:rsid w:val="649C73B1"/>
    <w:rsid w:val="64F1069E"/>
    <w:rsid w:val="65513463"/>
    <w:rsid w:val="658536D7"/>
    <w:rsid w:val="65F365A0"/>
    <w:rsid w:val="664131AD"/>
    <w:rsid w:val="6726578C"/>
    <w:rsid w:val="677E71BE"/>
    <w:rsid w:val="68D70BB7"/>
    <w:rsid w:val="6911616D"/>
    <w:rsid w:val="6969151F"/>
    <w:rsid w:val="69A73B67"/>
    <w:rsid w:val="69B72DFF"/>
    <w:rsid w:val="69CA1D65"/>
    <w:rsid w:val="6A934FEB"/>
    <w:rsid w:val="6ACA234A"/>
    <w:rsid w:val="6AD64DD0"/>
    <w:rsid w:val="6B944908"/>
    <w:rsid w:val="6C300D5D"/>
    <w:rsid w:val="6D036F12"/>
    <w:rsid w:val="6D546F9C"/>
    <w:rsid w:val="6D726D3C"/>
    <w:rsid w:val="6D8177E0"/>
    <w:rsid w:val="6DEF55AB"/>
    <w:rsid w:val="6E45375A"/>
    <w:rsid w:val="6F761469"/>
    <w:rsid w:val="70745AC1"/>
    <w:rsid w:val="70C724F1"/>
    <w:rsid w:val="729B53CD"/>
    <w:rsid w:val="72EF4CFC"/>
    <w:rsid w:val="72FE7B23"/>
    <w:rsid w:val="7353729B"/>
    <w:rsid w:val="73E02EC6"/>
    <w:rsid w:val="755D44FC"/>
    <w:rsid w:val="763B689A"/>
    <w:rsid w:val="768B6801"/>
    <w:rsid w:val="770778C4"/>
    <w:rsid w:val="783835F2"/>
    <w:rsid w:val="797A6C79"/>
    <w:rsid w:val="7A453E89"/>
    <w:rsid w:val="7BBB52C5"/>
    <w:rsid w:val="7C070DA4"/>
    <w:rsid w:val="7C195FD5"/>
    <w:rsid w:val="7C5F4EED"/>
    <w:rsid w:val="7CD62574"/>
    <w:rsid w:val="7D675E98"/>
    <w:rsid w:val="7D7709FA"/>
    <w:rsid w:val="7E6C3571"/>
    <w:rsid w:val="7E724E85"/>
    <w:rsid w:val="7EA13F20"/>
    <w:rsid w:val="7F341205"/>
    <w:rsid w:val="7FDD28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2C3ABB8-8881-42A0-84D5-BCEB83D1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8C3"/>
    <w:pPr>
      <w:widowControl w:val="0"/>
      <w:jc w:val="both"/>
    </w:pPr>
    <w:rPr>
      <w:rFonts w:ascii="Times New Roman" w:hAnsi="Times New Roman"/>
      <w:kern w:val="2"/>
      <w:sz w:val="21"/>
      <w:szCs w:val="24"/>
    </w:rPr>
  </w:style>
  <w:style w:type="paragraph" w:styleId="1">
    <w:name w:val="heading 1"/>
    <w:basedOn w:val="a"/>
    <w:next w:val="a"/>
    <w:link w:val="10"/>
    <w:qFormat/>
    <w:rsid w:val="00ED18C3"/>
    <w:pPr>
      <w:keepNext/>
      <w:keepLines/>
      <w:spacing w:line="576" w:lineRule="auto"/>
      <w:outlineLvl w:val="0"/>
    </w:pPr>
    <w:rPr>
      <w:rFonts w:asciiTheme="minorHAnsi" w:eastAsiaTheme="minorEastAsia" w:hAnsiTheme="minorHAnsi" w:cstheme="minorBidi"/>
      <w:b/>
      <w:kern w:val="44"/>
      <w:sz w:val="44"/>
    </w:rPr>
  </w:style>
  <w:style w:type="paragraph" w:styleId="2">
    <w:name w:val="heading 2"/>
    <w:basedOn w:val="a"/>
    <w:next w:val="a"/>
    <w:link w:val="20"/>
    <w:unhideWhenUsed/>
    <w:qFormat/>
    <w:rsid w:val="00ED18C3"/>
    <w:pPr>
      <w:keepNext/>
      <w:keepLines/>
      <w:spacing w:line="413" w:lineRule="auto"/>
      <w:outlineLvl w:val="1"/>
    </w:pPr>
    <w:rPr>
      <w:rFonts w:ascii="Arial" w:eastAsia="黑体" w:hAnsi="Arial"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D18C3"/>
    <w:pPr>
      <w:tabs>
        <w:tab w:val="center" w:pos="4153"/>
        <w:tab w:val="right" w:pos="8306"/>
      </w:tabs>
      <w:snapToGrid w:val="0"/>
      <w:jc w:val="left"/>
    </w:pPr>
    <w:rPr>
      <w:sz w:val="18"/>
      <w:szCs w:val="18"/>
    </w:rPr>
  </w:style>
  <w:style w:type="paragraph" w:styleId="a5">
    <w:name w:val="header"/>
    <w:basedOn w:val="a"/>
    <w:link w:val="a6"/>
    <w:uiPriority w:val="99"/>
    <w:unhideWhenUsed/>
    <w:qFormat/>
    <w:rsid w:val="00ED18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ED18C3"/>
    <w:rPr>
      <w:sz w:val="18"/>
      <w:szCs w:val="18"/>
    </w:rPr>
  </w:style>
  <w:style w:type="character" w:customStyle="1" w:styleId="a4">
    <w:name w:val="页脚 字符"/>
    <w:basedOn w:val="a0"/>
    <w:link w:val="a3"/>
    <w:uiPriority w:val="99"/>
    <w:qFormat/>
    <w:rsid w:val="00ED18C3"/>
    <w:rPr>
      <w:sz w:val="18"/>
      <w:szCs w:val="18"/>
    </w:rPr>
  </w:style>
  <w:style w:type="character" w:customStyle="1" w:styleId="10">
    <w:name w:val="标题 1 字符"/>
    <w:basedOn w:val="a0"/>
    <w:link w:val="1"/>
    <w:qFormat/>
    <w:rsid w:val="00ED18C3"/>
    <w:rPr>
      <w:b/>
      <w:kern w:val="44"/>
      <w:sz w:val="44"/>
      <w:szCs w:val="24"/>
    </w:rPr>
  </w:style>
  <w:style w:type="character" w:customStyle="1" w:styleId="20">
    <w:name w:val="标题 2 字符"/>
    <w:basedOn w:val="a0"/>
    <w:link w:val="2"/>
    <w:qFormat/>
    <w:rsid w:val="00ED18C3"/>
    <w:rPr>
      <w:rFonts w:ascii="Arial" w:eastAsia="黑体" w:hAnsi="Arial"/>
      <w:b/>
      <w:sz w:val="32"/>
      <w:szCs w:val="24"/>
    </w:rPr>
  </w:style>
  <w:style w:type="paragraph" w:styleId="a7">
    <w:name w:val="List Paragraph"/>
    <w:basedOn w:val="a"/>
    <w:uiPriority w:val="34"/>
    <w:qFormat/>
    <w:rsid w:val="00ED18C3"/>
    <w:pPr>
      <w:ind w:firstLineChars="200" w:firstLine="420"/>
    </w:pPr>
    <w:rPr>
      <w:rFonts w:asciiTheme="minorHAnsi" w:eastAsiaTheme="minorEastAsia" w:hAnsiTheme="minorHAnsi" w:cstheme="minorBidi"/>
    </w:rPr>
  </w:style>
  <w:style w:type="character" w:customStyle="1" w:styleId="fontstyle01">
    <w:name w:val="fontstyle01"/>
    <w:basedOn w:val="a0"/>
    <w:qFormat/>
    <w:rsid w:val="00ED18C3"/>
    <w:rPr>
      <w:rFonts w:ascii="宋体" w:eastAsia="宋体" w:hAnsi="宋体" w:hint="eastAsia"/>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695D8ED-588A-410E-A59B-958877B8B2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791</Words>
  <Characters>4509</Characters>
  <Application>Microsoft Office Word</Application>
  <DocSecurity>0</DocSecurity>
  <Lines>37</Lines>
  <Paragraphs>10</Paragraphs>
  <ScaleCrop>false</ScaleCrop>
  <Company>Microsoft</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2023-04-11T07:39:00Z</cp:lastPrinted>
  <dcterms:created xsi:type="dcterms:W3CDTF">2023-09-14T02:58:00Z</dcterms:created>
  <dcterms:modified xsi:type="dcterms:W3CDTF">2023-09-14T02:58:00Z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